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C7D91" w14:textId="77777777" w:rsidR="004B7BF5" w:rsidRPr="00C9410C" w:rsidRDefault="004B7BF5" w:rsidP="004B7BF5">
      <w:pPr>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Министерство образования и науки Калужской области</w:t>
      </w:r>
    </w:p>
    <w:p w14:paraId="788A118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Государственное бюджетное профессиональное</w:t>
      </w:r>
    </w:p>
    <w:p w14:paraId="63CF003E"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17493E2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«Калужский кадетский многопрофильный техникум</w:t>
      </w:r>
    </w:p>
    <w:p w14:paraId="6FE1A8F7"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sz w:val="28"/>
          <w:szCs w:val="28"/>
          <w:lang w:eastAsia="ru-RU"/>
        </w:rPr>
        <w:t>им</w:t>
      </w:r>
      <w:r w:rsidRPr="00C9410C">
        <w:rPr>
          <w:rFonts w:ascii="Times New Roman" w:eastAsia="Times New Roman" w:hAnsi="Times New Roman" w:cs="Times New Roman"/>
          <w:caps/>
          <w:sz w:val="28"/>
          <w:szCs w:val="28"/>
          <w:lang w:eastAsia="ru-RU"/>
        </w:rPr>
        <w:t>. а.т.карпова»</w:t>
      </w:r>
    </w:p>
    <w:p w14:paraId="3F1C0D48" w14:textId="77777777" w:rsidR="004B7BF5" w:rsidRPr="00C9410C" w:rsidRDefault="004B7BF5" w:rsidP="004B7BF5">
      <w:pPr>
        <w:suppressAutoHyphens/>
        <w:spacing w:after="0" w:line="240" w:lineRule="auto"/>
        <w:jc w:val="center"/>
        <w:rPr>
          <w:rFonts w:ascii="Times New Roman" w:eastAsia="Times New Roman" w:hAnsi="Times New Roman" w:cs="Times New Roman"/>
          <w:sz w:val="28"/>
          <w:szCs w:val="28"/>
          <w:lang w:eastAsia="ru-RU"/>
        </w:rPr>
      </w:pPr>
    </w:p>
    <w:p w14:paraId="32365F3F" w14:textId="77777777" w:rsidR="004B7BF5" w:rsidRPr="00C9410C" w:rsidRDefault="004B7BF5" w:rsidP="004B7BF5">
      <w:pPr>
        <w:widowControl w:val="0"/>
        <w:spacing w:after="0" w:line="240" w:lineRule="auto"/>
        <w:jc w:val="center"/>
        <w:rPr>
          <w:rFonts w:ascii="Times New Roman" w:eastAsia="Times New Roman" w:hAnsi="Times New Roman" w:cs="Times New Roman"/>
          <w:caps/>
          <w:sz w:val="28"/>
          <w:szCs w:val="28"/>
          <w:lang w:eastAsia="ru-RU"/>
        </w:rPr>
      </w:pPr>
    </w:p>
    <w:p w14:paraId="6AF0B06D" w14:textId="77777777" w:rsidR="004B7BF5" w:rsidRPr="00C9410C" w:rsidRDefault="004B7BF5" w:rsidP="004B7BF5">
      <w:pPr>
        <w:suppressAutoHyphens/>
        <w:spacing w:after="0" w:line="240" w:lineRule="auto"/>
        <w:jc w:val="right"/>
        <w:rPr>
          <w:rFonts w:ascii="Times New Roman" w:eastAsia="Times New Roman" w:hAnsi="Times New Roman" w:cs="Times New Roman"/>
          <w:caps/>
          <w:sz w:val="28"/>
          <w:szCs w:val="28"/>
          <w:lang w:eastAsia="ru-RU"/>
        </w:rPr>
      </w:pPr>
    </w:p>
    <w:p w14:paraId="2EAD3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702AAB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C5CF0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48F922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2E721F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80F9A6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9A299A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ECDB9B"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72B1978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C9410C">
        <w:rPr>
          <w:rFonts w:ascii="Times New Roman" w:eastAsia="Times New Roman" w:hAnsi="Times New Roman" w:cs="Times New Roman"/>
          <w:b/>
          <w:caps/>
          <w:sz w:val="28"/>
          <w:szCs w:val="28"/>
          <w:lang w:eastAsia="ru-RU"/>
        </w:rPr>
        <w:t>рабочая ПРОГРАММа УЧЕБНОЙ ДИСЦИПЛИНЫ</w:t>
      </w:r>
    </w:p>
    <w:p w14:paraId="220F2E86" w14:textId="77777777" w:rsidR="004B7BF5" w:rsidRPr="00C9410C" w:rsidRDefault="004B7BF5" w:rsidP="004B7BF5">
      <w:pPr>
        <w:spacing w:after="0" w:line="240" w:lineRule="auto"/>
        <w:jc w:val="center"/>
        <w:rPr>
          <w:rFonts w:ascii="Times New Roman" w:eastAsia="Times New Roman" w:hAnsi="Times New Roman" w:cs="Times New Roman"/>
          <w:b/>
          <w:bCs/>
          <w:sz w:val="28"/>
          <w:szCs w:val="28"/>
          <w:lang w:eastAsia="ru-RU"/>
        </w:rPr>
      </w:pPr>
    </w:p>
    <w:p w14:paraId="3B7896BC" w14:textId="1EA173F0" w:rsidR="004B7BF5" w:rsidRPr="00C9410C" w:rsidRDefault="004B7BF5" w:rsidP="00955DC0">
      <w:pPr>
        <w:spacing w:after="0" w:line="240" w:lineRule="auto"/>
        <w:jc w:val="center"/>
        <w:rPr>
          <w:rFonts w:ascii="Times New Roman" w:eastAsia="Times New Roman" w:hAnsi="Times New Roman" w:cs="Times New Roman"/>
          <w:b/>
          <w:bCs/>
          <w:caps/>
          <w:sz w:val="28"/>
          <w:szCs w:val="28"/>
          <w:lang w:eastAsia="ru-RU"/>
        </w:rPr>
      </w:pPr>
      <w:bookmarkStart w:id="0" w:name="_Hlk124170177"/>
      <w:r w:rsidRPr="00C9410C">
        <w:rPr>
          <w:rFonts w:ascii="Times New Roman" w:eastAsia="Times New Roman" w:hAnsi="Times New Roman" w:cs="Times New Roman"/>
          <w:b/>
          <w:iCs/>
          <w:color w:val="000000"/>
          <w:sz w:val="28"/>
          <w:szCs w:val="28"/>
          <w:lang w:eastAsia="ru-RU"/>
        </w:rPr>
        <w:t>ОП.</w:t>
      </w:r>
      <w:r w:rsidR="00DD47CF">
        <w:rPr>
          <w:rFonts w:ascii="Times New Roman" w:eastAsia="Times New Roman" w:hAnsi="Times New Roman" w:cs="Times New Roman"/>
          <w:b/>
          <w:iCs/>
          <w:color w:val="000000"/>
          <w:sz w:val="28"/>
          <w:szCs w:val="28"/>
          <w:lang w:eastAsia="ru-RU"/>
        </w:rPr>
        <w:t>10</w:t>
      </w:r>
      <w:r w:rsidRPr="00C9410C">
        <w:rPr>
          <w:rFonts w:ascii="Times New Roman" w:eastAsia="Times New Roman" w:hAnsi="Times New Roman" w:cs="Times New Roman"/>
          <w:b/>
          <w:iCs/>
          <w:color w:val="000000"/>
          <w:sz w:val="28"/>
          <w:szCs w:val="28"/>
          <w:lang w:eastAsia="ru-RU"/>
        </w:rPr>
        <w:t xml:space="preserve">. </w:t>
      </w:r>
      <w:r w:rsidR="00DD47CF">
        <w:rPr>
          <w:rFonts w:ascii="Times New Roman" w:hAnsi="Times New Roman" w:cs="Times New Roman"/>
          <w:b/>
          <w:iCs/>
          <w:color w:val="000000"/>
          <w:sz w:val="28"/>
          <w:szCs w:val="28"/>
          <w:lang w:eastAsia="ru-RU"/>
        </w:rPr>
        <w:t>БЕЗОПАСНОСТЬ ЖИЗНЕДЕЯТЕЛЬНОСТИ</w:t>
      </w:r>
    </w:p>
    <w:bookmarkEnd w:id="0"/>
    <w:p w14:paraId="1C3B6BC9"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p>
    <w:p w14:paraId="2EA2CE6B" w14:textId="77777777" w:rsidR="004B7BF5" w:rsidRPr="00C9410C" w:rsidRDefault="004B7BF5" w:rsidP="004B7BF5">
      <w:pPr>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по профессии</w:t>
      </w:r>
    </w:p>
    <w:p w14:paraId="36D5B4E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hAnsi="Times New Roman" w:cs="Times New Roman"/>
          <w:b/>
          <w:bCs/>
          <w:caps/>
          <w:sz w:val="28"/>
          <w:szCs w:val="28"/>
        </w:rPr>
        <w:t>35.01.27 Мастер сельскохозяйственного производства</w:t>
      </w:r>
    </w:p>
    <w:p w14:paraId="3F89566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2C3D95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7E760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D66D7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32494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631AA25"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A590B4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511B73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3ADD94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F76142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FF0B47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04873A7"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689A48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978FD1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1918051"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05F489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39B71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E310C1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A9FDC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679043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BA3C52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4CEC6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B8FCD1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6BCB1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Калуга </w:t>
      </w:r>
    </w:p>
    <w:p w14:paraId="7FFE886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bCs/>
          <w:sz w:val="28"/>
          <w:szCs w:val="28"/>
          <w:lang w:eastAsia="ru-RU"/>
        </w:rPr>
        <w:t>2021</w:t>
      </w:r>
    </w:p>
    <w:p w14:paraId="62C48DD8" w14:textId="77777777" w:rsidR="004B7BF5" w:rsidRPr="00C9410C" w:rsidRDefault="004B7BF5" w:rsidP="004B7BF5">
      <w:pPr>
        <w:spacing w:line="480" w:lineRule="auto"/>
        <w:rPr>
          <w:rFonts w:ascii="Times New Roman" w:hAnsi="Times New Roman" w:cs="Times New Roman"/>
          <w:sz w:val="28"/>
          <w:szCs w:val="28"/>
        </w:rPr>
        <w:sectPr w:rsidR="004B7BF5" w:rsidRPr="00C9410C" w:rsidSect="004B7BF5">
          <w:pgSz w:w="11910" w:h="16840"/>
          <w:pgMar w:top="993" w:right="540" w:bottom="280" w:left="1420" w:header="720" w:footer="720" w:gutter="0"/>
          <w:cols w:space="720"/>
        </w:sectPr>
      </w:pPr>
    </w:p>
    <w:p w14:paraId="298285FD" w14:textId="7707C881"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C9410C">
        <w:rPr>
          <w:rFonts w:ascii="Times New Roman" w:eastAsia="Times New Roman" w:hAnsi="Times New Roman" w:cs="Times New Roman"/>
          <w:b/>
          <w:sz w:val="28"/>
          <w:szCs w:val="28"/>
          <w:lang w:eastAsia="ru-RU"/>
        </w:rPr>
        <w:t>ОП.</w:t>
      </w:r>
      <w:r w:rsidR="00DD47CF">
        <w:rPr>
          <w:rFonts w:ascii="Times New Roman" w:eastAsia="Times New Roman" w:hAnsi="Times New Roman" w:cs="Times New Roman"/>
          <w:b/>
          <w:sz w:val="28"/>
          <w:szCs w:val="28"/>
          <w:lang w:eastAsia="ru-RU"/>
        </w:rPr>
        <w:t>10</w:t>
      </w:r>
      <w:r w:rsidRPr="00C9410C">
        <w:rPr>
          <w:rFonts w:ascii="Times New Roman" w:eastAsia="Times New Roman" w:hAnsi="Times New Roman" w:cs="Times New Roman"/>
          <w:b/>
          <w:sz w:val="28"/>
          <w:szCs w:val="28"/>
          <w:lang w:eastAsia="ru-RU"/>
        </w:rPr>
        <w:t xml:space="preserve">. </w:t>
      </w:r>
      <w:r w:rsidR="00DD47CF">
        <w:rPr>
          <w:rFonts w:ascii="Times New Roman" w:eastAsia="Times New Roman" w:hAnsi="Times New Roman" w:cs="Times New Roman"/>
          <w:b/>
          <w:sz w:val="28"/>
          <w:szCs w:val="28"/>
          <w:lang w:eastAsia="ru-RU"/>
        </w:rPr>
        <w:t>Безопасность жизнедеятельности</w:t>
      </w:r>
      <w:r w:rsidR="009922BA">
        <w:rPr>
          <w:rFonts w:ascii="Times New Roman" w:eastAsia="Times New Roman" w:hAnsi="Times New Roman" w:cs="Times New Roman"/>
          <w:b/>
          <w:sz w:val="28"/>
          <w:szCs w:val="28"/>
          <w:lang w:eastAsia="ru-RU"/>
        </w:rPr>
        <w:t xml:space="preserve"> </w:t>
      </w:r>
      <w:r w:rsidRPr="00C9410C">
        <w:rPr>
          <w:rFonts w:ascii="Times New Roman" w:eastAsia="Times New Roman" w:hAnsi="Times New Roman" w:cs="Times New Roman"/>
          <w:sz w:val="28"/>
          <w:szCs w:val="28"/>
          <w:lang w:eastAsia="ru-RU"/>
        </w:rPr>
        <w:t>(далее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учебной дисциплины </w:t>
      </w:r>
      <w:r w:rsidR="00DD47CF" w:rsidRPr="00C9410C">
        <w:rPr>
          <w:rFonts w:ascii="Times New Roman" w:eastAsia="Times New Roman" w:hAnsi="Times New Roman" w:cs="Times New Roman"/>
          <w:b/>
          <w:sz w:val="28"/>
          <w:szCs w:val="28"/>
          <w:lang w:eastAsia="ru-RU"/>
        </w:rPr>
        <w:t>ОП.</w:t>
      </w:r>
      <w:r w:rsidR="00DD47CF">
        <w:rPr>
          <w:rFonts w:ascii="Times New Roman" w:eastAsia="Times New Roman" w:hAnsi="Times New Roman" w:cs="Times New Roman"/>
          <w:b/>
          <w:sz w:val="28"/>
          <w:szCs w:val="28"/>
          <w:lang w:eastAsia="ru-RU"/>
        </w:rPr>
        <w:t>10</w:t>
      </w:r>
      <w:r w:rsidR="00DD47CF" w:rsidRPr="00C9410C">
        <w:rPr>
          <w:rFonts w:ascii="Times New Roman" w:eastAsia="Times New Roman" w:hAnsi="Times New Roman" w:cs="Times New Roman"/>
          <w:b/>
          <w:sz w:val="28"/>
          <w:szCs w:val="28"/>
          <w:lang w:eastAsia="ru-RU"/>
        </w:rPr>
        <w:t xml:space="preserve">. </w:t>
      </w:r>
      <w:r w:rsidR="00DD47CF">
        <w:rPr>
          <w:rFonts w:ascii="Times New Roman" w:eastAsia="Times New Roman" w:hAnsi="Times New Roman" w:cs="Times New Roman"/>
          <w:b/>
          <w:sz w:val="28"/>
          <w:szCs w:val="28"/>
          <w:lang w:eastAsia="ru-RU"/>
        </w:rPr>
        <w:t>Безопасность жизнедеятельности</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Pr="00C9410C">
        <w:rPr>
          <w:rFonts w:ascii="Times New Roman" w:hAnsi="Times New Roman" w:cs="Times New Roman"/>
          <w:sz w:val="28"/>
          <w:szCs w:val="28"/>
        </w:rPr>
        <w:t>35.01.27 Мастер сельскохозяйственного производства</w:t>
      </w:r>
      <w:r w:rsidRPr="00C9410C">
        <w:rPr>
          <w:rFonts w:ascii="Times New Roman" w:eastAsia="Times New Roman" w:hAnsi="Times New Roman" w:cs="Times New Roman"/>
          <w:sz w:val="28"/>
          <w:szCs w:val="28"/>
          <w:lang w:eastAsia="ru-RU"/>
        </w:rPr>
        <w:t xml:space="preserve"> (приказ Министерства образования и науки РФ от </w:t>
      </w:r>
      <w:r w:rsidRPr="00C9410C">
        <w:rPr>
          <w:rFonts w:ascii="Times New Roman" w:hAnsi="Times New Roman" w:cs="Times New Roman"/>
          <w:sz w:val="28"/>
          <w:szCs w:val="28"/>
          <w:lang w:eastAsia="ru-RU"/>
        </w:rPr>
        <w:t xml:space="preserve">02.08.2013 </w:t>
      </w:r>
      <w:r w:rsidRPr="00C9410C">
        <w:rPr>
          <w:rFonts w:ascii="Times New Roman" w:eastAsia="Times New Roman" w:hAnsi="Times New Roman" w:cs="Times New Roman"/>
          <w:sz w:val="28"/>
          <w:szCs w:val="28"/>
          <w:lang w:eastAsia="ru-RU"/>
        </w:rPr>
        <w:t>№</w:t>
      </w:r>
      <w:r w:rsidRPr="00C9410C">
        <w:rPr>
          <w:rFonts w:ascii="Times New Roman" w:hAnsi="Times New Roman" w:cs="Times New Roman"/>
          <w:sz w:val="28"/>
          <w:szCs w:val="28"/>
          <w:lang w:eastAsia="ru-RU"/>
        </w:rPr>
        <w:t>855</w:t>
      </w:r>
      <w:r w:rsidRPr="00C9410C">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Pr="00C9410C">
        <w:rPr>
          <w:rFonts w:ascii="Times New Roman" w:hAnsi="Times New Roman" w:cs="Times New Roman"/>
          <w:sz w:val="28"/>
          <w:szCs w:val="28"/>
          <w:lang w:eastAsia="ru-RU"/>
        </w:rPr>
        <w:t>3</w:t>
      </w:r>
      <w:r w:rsidRPr="00C9410C">
        <w:rPr>
          <w:rFonts w:ascii="Times New Roman" w:eastAsia="Times New Roman" w:hAnsi="Times New Roman" w:cs="Times New Roman"/>
          <w:sz w:val="28"/>
          <w:szCs w:val="28"/>
          <w:lang w:eastAsia="ru-RU"/>
        </w:rPr>
        <w:t xml:space="preserve">5.00.00 </w:t>
      </w:r>
      <w:r w:rsidRPr="00C9410C">
        <w:rPr>
          <w:rFonts w:ascii="Times New Roman" w:hAnsi="Times New Roman" w:cs="Times New Roman"/>
          <w:sz w:val="28"/>
          <w:szCs w:val="28"/>
          <w:shd w:val="clear" w:color="auto" w:fill="FFFFFF"/>
        </w:rPr>
        <w:t>Сельское, лесное и рыбное хозяйство</w:t>
      </w:r>
      <w:r w:rsidRPr="00C9410C">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bCs/>
          <w:sz w:val="28"/>
          <w:szCs w:val="28"/>
          <w:lang w:eastAsia="ru-RU"/>
        </w:rPr>
        <w:t xml:space="preserve">примерной программы учебной дисциплины </w:t>
      </w:r>
      <w:r w:rsidRPr="00C9410C">
        <w:rPr>
          <w:rFonts w:ascii="Times New Roman" w:hAnsi="Times New Roman" w:cs="Times New Roman"/>
          <w:bCs/>
          <w:sz w:val="28"/>
          <w:szCs w:val="28"/>
          <w:lang w:eastAsia="ru-RU"/>
        </w:rPr>
        <w:t>Основы инженерной графики</w:t>
      </w:r>
      <w:r w:rsidRPr="00C9410C">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Pr="00C9410C">
        <w:rPr>
          <w:rFonts w:ascii="Times New Roman" w:hAnsi="Times New Roman" w:cs="Times New Roman"/>
          <w:color w:val="000000"/>
          <w:sz w:val="28"/>
          <w:szCs w:val="28"/>
          <w:shd w:val="clear" w:color="auto" w:fill="FFFFFF"/>
        </w:rPr>
        <w:t>15.01.35-170331</w:t>
      </w:r>
      <w:r w:rsidRPr="00C9410C">
        <w:rPr>
          <w:rFonts w:ascii="Times New Roman" w:eastAsia="Times New Roman" w:hAnsi="Times New Roman" w:cs="Times New Roman"/>
          <w:bCs/>
          <w:sz w:val="28"/>
          <w:szCs w:val="28"/>
          <w:lang w:eastAsia="ru-RU"/>
        </w:rPr>
        <w:t>).</w:t>
      </w:r>
    </w:p>
    <w:p w14:paraId="0F5B11AE" w14:textId="77777777" w:rsidR="004B7BF5" w:rsidRPr="00C9410C" w:rsidRDefault="004B7BF5" w:rsidP="004B7BF5">
      <w:pPr>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2"/>
          <w:sz w:val="28"/>
          <w:szCs w:val="28"/>
          <w:lang w:eastAsia="ru-RU"/>
        </w:rPr>
        <w:t>д</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рж</w:t>
      </w:r>
      <w:r w:rsidRPr="00C9410C">
        <w:rPr>
          <w:rFonts w:ascii="Times New Roman" w:eastAsia="Times New Roman" w:hAnsi="Times New Roman" w:cs="Times New Roman"/>
          <w:spacing w:val="1"/>
          <w:sz w:val="28"/>
          <w:szCs w:val="28"/>
          <w:lang w:eastAsia="ru-RU"/>
        </w:rPr>
        <w:t>а</w:t>
      </w:r>
      <w:r w:rsidRPr="00C9410C">
        <w:rPr>
          <w:rFonts w:ascii="Times New Roman" w:eastAsia="Times New Roman" w:hAnsi="Times New Roman" w:cs="Times New Roman"/>
          <w:sz w:val="28"/>
          <w:szCs w:val="28"/>
          <w:lang w:eastAsia="ru-RU"/>
        </w:rPr>
        <w:t>ниепро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ыр</w:t>
      </w:r>
      <w:r w:rsidRPr="00C9410C">
        <w:rPr>
          <w:rFonts w:ascii="Times New Roman" w:eastAsia="Times New Roman" w:hAnsi="Times New Roman" w:cs="Times New Roman"/>
          <w:spacing w:val="1"/>
          <w:sz w:val="28"/>
          <w:szCs w:val="28"/>
          <w:lang w:eastAsia="ru-RU"/>
        </w:rPr>
        <w:t>еа</w:t>
      </w:r>
      <w:r w:rsidRPr="00C9410C">
        <w:rPr>
          <w:rFonts w:ascii="Times New Roman" w:eastAsia="Times New Roman" w:hAnsi="Times New Roman" w:cs="Times New Roman"/>
          <w:sz w:val="28"/>
          <w:szCs w:val="28"/>
          <w:lang w:eastAsia="ru-RU"/>
        </w:rPr>
        <w:t>лиз</w:t>
      </w:r>
      <w:r w:rsidRPr="00C9410C">
        <w:rPr>
          <w:rFonts w:ascii="Times New Roman" w:eastAsia="Times New Roman" w:hAnsi="Times New Roman" w:cs="Times New Roman"/>
          <w:spacing w:val="-5"/>
          <w:sz w:val="28"/>
          <w:szCs w:val="28"/>
          <w:lang w:eastAsia="ru-RU"/>
        </w:rPr>
        <w:t>у</w:t>
      </w:r>
      <w:r w:rsidRPr="00C9410C">
        <w:rPr>
          <w:rFonts w:ascii="Times New Roman" w:eastAsia="Times New Roman" w:hAnsi="Times New Roman" w:cs="Times New Roman"/>
          <w:spacing w:val="6"/>
          <w:sz w:val="28"/>
          <w:szCs w:val="28"/>
          <w:lang w:eastAsia="ru-RU"/>
        </w:rPr>
        <w:t>е</w:t>
      </w:r>
      <w:r w:rsidRPr="00C9410C">
        <w:rPr>
          <w:rFonts w:ascii="Times New Roman" w:eastAsia="Times New Roman" w:hAnsi="Times New Roman" w:cs="Times New Roman"/>
          <w:spacing w:val="-1"/>
          <w:sz w:val="28"/>
          <w:szCs w:val="28"/>
          <w:lang w:eastAsia="ru-RU"/>
        </w:rPr>
        <w:t>т</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явпроц</w:t>
      </w:r>
      <w:r w:rsidRPr="00C9410C">
        <w:rPr>
          <w:rFonts w:ascii="Times New Roman" w:eastAsia="Times New Roman" w:hAnsi="Times New Roman" w:cs="Times New Roman"/>
          <w:spacing w:val="1"/>
          <w:sz w:val="28"/>
          <w:szCs w:val="28"/>
          <w:lang w:eastAsia="ru-RU"/>
        </w:rPr>
        <w:t>есс</w:t>
      </w:r>
      <w:r w:rsidRPr="00C9410C">
        <w:rPr>
          <w:rFonts w:ascii="Times New Roman" w:eastAsia="Times New Roman" w:hAnsi="Times New Roman" w:cs="Times New Roman"/>
          <w:sz w:val="28"/>
          <w:szCs w:val="28"/>
          <w:lang w:eastAsia="ru-RU"/>
        </w:rPr>
        <w:t>ео</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pacing w:val="-2"/>
          <w:sz w:val="28"/>
          <w:szCs w:val="28"/>
          <w:lang w:eastAsia="ru-RU"/>
        </w:rPr>
        <w:t>в</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ния</w:t>
      </w:r>
      <w:r w:rsidRPr="00C9410C">
        <w:rPr>
          <w:rFonts w:ascii="Times New Roman" w:eastAsia="Times New Roman" w:hAnsi="Times New Roman" w:cs="Times New Roman"/>
          <w:spacing w:val="1"/>
          <w:sz w:val="28"/>
          <w:szCs w:val="28"/>
          <w:lang w:eastAsia="ru-RU"/>
        </w:rPr>
        <w:t>обучающимися</w:t>
      </w:r>
      <w:r w:rsidRPr="00C9410C">
        <w:rPr>
          <w:rFonts w:ascii="Times New Roman" w:eastAsia="Times New Roman" w:hAnsi="Times New Roman" w:cs="Times New Roman"/>
          <w:sz w:val="28"/>
          <w:szCs w:val="28"/>
          <w:lang w:eastAsia="ru-RU"/>
        </w:rPr>
        <w:t>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 xml:space="preserve">ы подготовки </w:t>
      </w:r>
      <w:r w:rsidRPr="00C9410C">
        <w:rPr>
          <w:rFonts w:ascii="Times New Roman" w:eastAsia="Times New Roman" w:hAnsi="Times New Roman" w:cs="Times New Roman"/>
          <w:sz w:val="28"/>
          <w:szCs w:val="28"/>
        </w:rPr>
        <w:t>квалифицированных рабочих, служащих</w:t>
      </w:r>
      <w:r w:rsidRPr="00C9410C">
        <w:rPr>
          <w:rFonts w:ascii="Times New Roman" w:eastAsia="Times New Roman" w:hAnsi="Times New Roman" w:cs="Times New Roman"/>
          <w:sz w:val="28"/>
          <w:szCs w:val="28"/>
          <w:lang w:eastAsia="ru-RU"/>
        </w:rPr>
        <w:t xml:space="preserve"> (далее – ПП</w:t>
      </w:r>
      <w:r w:rsidRPr="00C9410C">
        <w:rPr>
          <w:rFonts w:ascii="Times New Roman" w:eastAsia="Times New Roman" w:hAnsi="Times New Roman" w:cs="Times New Roman"/>
          <w:sz w:val="28"/>
          <w:szCs w:val="28"/>
        </w:rPr>
        <w:t>КРС</w:t>
      </w:r>
      <w:r w:rsidRPr="00C9410C">
        <w:rPr>
          <w:rFonts w:ascii="Times New Roman" w:eastAsia="Times New Roman" w:hAnsi="Times New Roman" w:cs="Times New Roman"/>
          <w:sz w:val="28"/>
          <w:szCs w:val="28"/>
          <w:lang w:eastAsia="ru-RU"/>
        </w:rPr>
        <w:t xml:space="preserve">)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lang w:eastAsia="ru-RU"/>
        </w:rPr>
        <w:t>.</w:t>
      </w:r>
    </w:p>
    <w:p w14:paraId="33C200B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14:paraId="34A2A21C" w14:textId="31FA9A2C"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A34398">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Карпова»</w:t>
      </w:r>
    </w:p>
    <w:p w14:paraId="5E31CB0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14:paraId="37470152" w14:textId="3DD3BA66"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Разработчик: </w:t>
      </w:r>
      <w:r w:rsidR="00DD47CF">
        <w:rPr>
          <w:rFonts w:ascii="Times New Roman" w:eastAsia="Times New Roman" w:hAnsi="Times New Roman" w:cs="Times New Roman"/>
          <w:sz w:val="28"/>
          <w:szCs w:val="28"/>
          <w:lang w:eastAsia="ru-RU"/>
        </w:rPr>
        <w:t xml:space="preserve">И.В. </w:t>
      </w:r>
      <w:proofErr w:type="spellStart"/>
      <w:r w:rsidR="00DD47CF">
        <w:rPr>
          <w:rFonts w:ascii="Times New Roman" w:eastAsia="Times New Roman" w:hAnsi="Times New Roman" w:cs="Times New Roman"/>
          <w:sz w:val="28"/>
          <w:szCs w:val="28"/>
          <w:lang w:eastAsia="ru-RU"/>
        </w:rPr>
        <w:t>Шафарж</w:t>
      </w:r>
      <w:proofErr w:type="spellEnd"/>
      <w:r w:rsidRPr="00C9410C">
        <w:rPr>
          <w:rFonts w:ascii="Times New Roman" w:eastAsia="Times New Roman" w:hAnsi="Times New Roman" w:cs="Times New Roman"/>
          <w:sz w:val="28"/>
          <w:szCs w:val="28"/>
          <w:lang w:eastAsia="ru-RU"/>
        </w:rPr>
        <w:t>, преподаватель высшей квалификационной категории</w:t>
      </w:r>
    </w:p>
    <w:p w14:paraId="3A0A7397"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E0148AA"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24D6F4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FB4037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Рассмотрена на заседании цикловой комиссии</w:t>
      </w:r>
    </w:p>
    <w:p w14:paraId="37F5B6E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 преподавателей профессионального цикла</w:t>
      </w:r>
    </w:p>
    <w:p w14:paraId="6877CC68"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6E9ACF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Протокол от «15» сентября 2021 г. №1</w:t>
      </w:r>
    </w:p>
    <w:p w14:paraId="52180798"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EE836B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D873AC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37E5F420" w14:textId="6321D092"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34B4D6D" w14:textId="77777777" w:rsidR="00955DC0" w:rsidRPr="00C9410C" w:rsidRDefault="00955DC0" w:rsidP="009B28D0">
      <w:pPr>
        <w:spacing w:after="0" w:line="240" w:lineRule="auto"/>
        <w:jc w:val="center"/>
        <w:outlineLvl w:val="0"/>
        <w:rPr>
          <w:rFonts w:ascii="Times New Roman" w:eastAsia="Times New Roman" w:hAnsi="Times New Roman" w:cs="Times New Roman"/>
          <w:b/>
          <w:sz w:val="28"/>
          <w:szCs w:val="28"/>
          <w:lang w:eastAsia="ru-RU"/>
        </w:rPr>
      </w:pPr>
    </w:p>
    <w:p w14:paraId="0BD34CB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31C65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92DF9B"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51991BA4"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2A42F1D" w14:textId="77777777"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14:paraId="0FB03C16" w14:textId="77777777"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5"/>
        <w:gridCol w:w="940"/>
      </w:tblGrid>
      <w:tr w:rsidR="005C28CA" w14:paraId="01412032" w14:textId="77777777" w:rsidTr="005C28CA">
        <w:tc>
          <w:tcPr>
            <w:tcW w:w="8613" w:type="dxa"/>
          </w:tcPr>
          <w:p w14:paraId="76FDD595" w14:textId="77777777"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14:paraId="02F79AD0" w14:textId="77777777" w:rsidR="005C28CA" w:rsidRPr="005C28CA" w:rsidRDefault="005C28CA" w:rsidP="005C28CA">
            <w:pPr>
              <w:rPr>
                <w:rFonts w:ascii="Times New Roman" w:hAnsi="Times New Roman"/>
                <w:b/>
                <w:sz w:val="28"/>
                <w:szCs w:val="28"/>
                <w:lang w:eastAsia="ru-RU"/>
              </w:rPr>
            </w:pPr>
          </w:p>
        </w:tc>
        <w:tc>
          <w:tcPr>
            <w:tcW w:w="958" w:type="dxa"/>
            <w:vAlign w:val="center"/>
          </w:tcPr>
          <w:p w14:paraId="6FFABD6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14:paraId="39BEA471" w14:textId="77777777" w:rsidTr="005C28CA">
        <w:tc>
          <w:tcPr>
            <w:tcW w:w="8613" w:type="dxa"/>
          </w:tcPr>
          <w:p w14:paraId="3A7CC773"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14:paraId="5FFC63D6" w14:textId="77777777" w:rsidR="005C28CA" w:rsidRPr="005C28CA" w:rsidRDefault="005C28CA" w:rsidP="005C28CA">
            <w:pPr>
              <w:rPr>
                <w:rFonts w:ascii="Times New Roman" w:hAnsi="Times New Roman"/>
                <w:b/>
                <w:sz w:val="28"/>
                <w:szCs w:val="28"/>
                <w:lang w:eastAsia="ru-RU"/>
              </w:rPr>
            </w:pPr>
          </w:p>
        </w:tc>
        <w:tc>
          <w:tcPr>
            <w:tcW w:w="958" w:type="dxa"/>
          </w:tcPr>
          <w:p w14:paraId="708F04F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14:paraId="28F56B35" w14:textId="77777777" w:rsidTr="005C28CA">
        <w:tc>
          <w:tcPr>
            <w:tcW w:w="8613" w:type="dxa"/>
          </w:tcPr>
          <w:p w14:paraId="61B750C0"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14:paraId="50A1BD73" w14:textId="77777777" w:rsidR="005C28CA" w:rsidRPr="005C28CA" w:rsidRDefault="005C28CA" w:rsidP="005C28CA">
            <w:pPr>
              <w:rPr>
                <w:rFonts w:ascii="Times New Roman" w:hAnsi="Times New Roman"/>
                <w:b/>
                <w:sz w:val="28"/>
                <w:szCs w:val="28"/>
                <w:lang w:eastAsia="ru-RU"/>
              </w:rPr>
            </w:pPr>
          </w:p>
        </w:tc>
        <w:tc>
          <w:tcPr>
            <w:tcW w:w="958" w:type="dxa"/>
          </w:tcPr>
          <w:p w14:paraId="67EDCD9A"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14:paraId="69B9BA90" w14:textId="77777777" w:rsidTr="005C28CA">
        <w:tc>
          <w:tcPr>
            <w:tcW w:w="8613" w:type="dxa"/>
          </w:tcPr>
          <w:p w14:paraId="6A1E970F" w14:textId="77777777"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14:paraId="32960D3E"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186C17D"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14:paraId="52E67D5B" w14:textId="77777777" w:rsidTr="005C28CA">
        <w:tc>
          <w:tcPr>
            <w:tcW w:w="8613" w:type="dxa"/>
          </w:tcPr>
          <w:p w14:paraId="15372492" w14:textId="77777777"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14:paraId="7F82AAFC"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14:paraId="434B9711" w14:textId="77777777" w:rsidTr="005C28CA">
        <w:tc>
          <w:tcPr>
            <w:tcW w:w="8613" w:type="dxa"/>
          </w:tcPr>
          <w:p w14:paraId="6F63F6FB" w14:textId="77777777"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14:paraId="6906DCBD"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74F2BAE"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14:paraId="45EF2D62" w14:textId="77777777"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14:paraId="04D68B8F" w14:textId="77777777" w:rsidTr="009B28D0">
        <w:tc>
          <w:tcPr>
            <w:tcW w:w="8613" w:type="dxa"/>
          </w:tcPr>
          <w:p w14:paraId="03ACEA03" w14:textId="77777777"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14:paraId="1B9A2DA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14:paraId="64DAF92B" w14:textId="77777777" w:rsidTr="009B28D0">
        <w:tc>
          <w:tcPr>
            <w:tcW w:w="8613" w:type="dxa"/>
          </w:tcPr>
          <w:p w14:paraId="35B4944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14:paraId="6BA99C38"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14:paraId="6FB1B8C7" w14:textId="27C8E1BC" w:rsidR="009B28D0" w:rsidRDefault="009B28D0" w:rsidP="00DD47CF">
      <w:pPr>
        <w:spacing w:after="0" w:line="240" w:lineRule="auto"/>
        <w:jc w:val="center"/>
        <w:rPr>
          <w:rFonts w:ascii="Times New Roman" w:eastAsia="Times New Roman" w:hAnsi="Times New Roman" w:cs="Times New Roman"/>
          <w:b/>
          <w:iCs/>
          <w:color w:val="000000"/>
          <w:sz w:val="28"/>
          <w:szCs w:val="28"/>
          <w:lang w:eastAsia="ru-RU"/>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DD47CF" w:rsidRPr="00DD47CF">
        <w:rPr>
          <w:rFonts w:ascii="Times New Roman" w:eastAsia="Times New Roman" w:hAnsi="Times New Roman" w:cs="Times New Roman"/>
          <w:b/>
          <w:iCs/>
          <w:color w:val="000000"/>
          <w:sz w:val="28"/>
          <w:szCs w:val="28"/>
          <w:lang w:eastAsia="ru-RU"/>
        </w:rPr>
        <w:t>ОП.10. БЕЗОПАСНОСТЬ ЖИЗНЕДЕЯТЕЛЬНОСТИ</w:t>
      </w:r>
    </w:p>
    <w:p w14:paraId="6088A829" w14:textId="77777777" w:rsidR="00DD47CF" w:rsidRPr="009B28D0" w:rsidRDefault="00DD47CF" w:rsidP="00DD47CF">
      <w:pPr>
        <w:spacing w:after="0" w:line="240" w:lineRule="auto"/>
        <w:jc w:val="center"/>
        <w:rPr>
          <w:rFonts w:ascii="Times New Roman" w:eastAsia="Times New Roman" w:hAnsi="Times New Roman" w:cs="Times New Roman"/>
          <w:b/>
          <w:sz w:val="28"/>
          <w:szCs w:val="28"/>
          <w:lang w:eastAsia="ru-RU"/>
        </w:rPr>
      </w:pPr>
    </w:p>
    <w:p w14:paraId="100A98F7" w14:textId="7777777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r w:rsidRPr="009B28D0">
        <w:rPr>
          <w:rFonts w:ascii="Times New Roman" w:eastAsia="Times New Roman" w:hAnsi="Times New Roman" w:cs="Times New Roman"/>
          <w:b/>
          <w:sz w:val="28"/>
          <w:szCs w:val="28"/>
          <w:lang w:eastAsia="ru-RU"/>
        </w:rPr>
        <w:t xml:space="preserve"> образовательной программы: </w:t>
      </w:r>
    </w:p>
    <w:p w14:paraId="019AFA26" w14:textId="6930D3B9"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DD47CF">
        <w:rPr>
          <w:rFonts w:ascii="Times New Roman" w:eastAsia="Times New Roman" w:hAnsi="Times New Roman" w:cs="Times New Roman"/>
          <w:bCs/>
          <w:sz w:val="28"/>
          <w:szCs w:val="28"/>
          <w:lang w:eastAsia="ru-RU"/>
        </w:rPr>
        <w:t>Безопасность</w:t>
      </w:r>
      <w:r w:rsidR="007A016F" w:rsidRPr="007A016F">
        <w:rPr>
          <w:rFonts w:ascii="Times New Roman" w:eastAsia="Times New Roman" w:hAnsi="Times New Roman" w:cs="Times New Roman"/>
          <w:bCs/>
          <w:sz w:val="28"/>
          <w:szCs w:val="28"/>
          <w:lang w:eastAsia="ru-RU"/>
        </w:rPr>
        <w:t xml:space="preserve"> </w:t>
      </w:r>
      <w:r w:rsidR="00DD47CF">
        <w:rPr>
          <w:rFonts w:ascii="Times New Roman" w:eastAsia="Times New Roman" w:hAnsi="Times New Roman" w:cs="Times New Roman"/>
          <w:bCs/>
          <w:sz w:val="28"/>
          <w:szCs w:val="28"/>
          <w:lang w:eastAsia="ru-RU"/>
        </w:rPr>
        <w:t>жизнедеятельности</w:t>
      </w:r>
      <w:r w:rsidR="00F7442D">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C9410C" w:rsidRPr="00C9410C">
        <w:rPr>
          <w:rFonts w:ascii="Times New Roman" w:hAnsi="Times New Roman" w:cs="Times New Roman"/>
          <w:sz w:val="28"/>
          <w:szCs w:val="28"/>
        </w:rPr>
        <w:t>35.01.27 Мастер сельскохозяйственного производства</w:t>
      </w:r>
      <w:r w:rsidRPr="009B28D0">
        <w:rPr>
          <w:rFonts w:ascii="Times New Roman" w:eastAsia="Times New Roman" w:hAnsi="Times New Roman" w:cs="Times New Roman"/>
          <w:color w:val="000000"/>
          <w:sz w:val="28"/>
          <w:szCs w:val="28"/>
          <w:lang w:eastAsia="ru-RU"/>
        </w:rPr>
        <w:t xml:space="preserve">. </w:t>
      </w:r>
    </w:p>
    <w:p w14:paraId="317B430C" w14:textId="3772DD73"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DD47CF" w:rsidRPr="009B28D0">
        <w:rPr>
          <w:rFonts w:ascii="Times New Roman" w:eastAsia="Times New Roman" w:hAnsi="Times New Roman" w:cs="Times New Roman"/>
          <w:color w:val="000000"/>
          <w:sz w:val="28"/>
          <w:szCs w:val="28"/>
          <w:lang w:eastAsia="ru-RU"/>
        </w:rPr>
        <w:t>«</w:t>
      </w:r>
      <w:r w:rsidR="00DD47CF">
        <w:rPr>
          <w:rFonts w:ascii="Times New Roman" w:eastAsia="Times New Roman" w:hAnsi="Times New Roman" w:cs="Times New Roman"/>
          <w:bCs/>
          <w:sz w:val="28"/>
          <w:szCs w:val="28"/>
          <w:lang w:eastAsia="ru-RU"/>
        </w:rPr>
        <w:t>Безопасность</w:t>
      </w:r>
      <w:r w:rsidR="00DD47CF" w:rsidRPr="007A016F">
        <w:rPr>
          <w:rFonts w:ascii="Times New Roman" w:eastAsia="Times New Roman" w:hAnsi="Times New Roman" w:cs="Times New Roman"/>
          <w:bCs/>
          <w:sz w:val="28"/>
          <w:szCs w:val="28"/>
          <w:lang w:eastAsia="ru-RU"/>
        </w:rPr>
        <w:t xml:space="preserve"> </w:t>
      </w:r>
      <w:r w:rsidR="00DD47CF">
        <w:rPr>
          <w:rFonts w:ascii="Times New Roman" w:eastAsia="Times New Roman" w:hAnsi="Times New Roman" w:cs="Times New Roman"/>
          <w:bCs/>
          <w:sz w:val="28"/>
          <w:szCs w:val="28"/>
          <w:lang w:eastAsia="ru-RU"/>
        </w:rPr>
        <w:t>жизнедеятельности</w:t>
      </w:r>
      <w:r w:rsidR="00DD47CF">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14:paraId="6EC475D9" w14:textId="77777777" w:rsidR="00A34398" w:rsidRDefault="00A34398" w:rsidP="00A34398">
      <w:pPr>
        <w:spacing w:after="0" w:line="240" w:lineRule="auto"/>
        <w:outlineLvl w:val="0"/>
        <w:rPr>
          <w:rFonts w:ascii="Times New Roman" w:eastAsia="Times New Roman" w:hAnsi="Times New Roman" w:cs="Times New Roman"/>
          <w:b/>
          <w:sz w:val="28"/>
          <w:szCs w:val="28"/>
          <w:lang w:eastAsia="ru-RU"/>
        </w:rPr>
      </w:pPr>
    </w:p>
    <w:p w14:paraId="6F4A18BD" w14:textId="353C8B9A" w:rsidR="009B28D0" w:rsidRPr="009B28D0" w:rsidRDefault="009B28D0" w:rsidP="00A34398">
      <w:pPr>
        <w:spacing w:after="0" w:line="240"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14:paraId="08A3FBF5" w14:textId="77777777" w:rsidR="009B28D0" w:rsidRPr="009B28D0" w:rsidRDefault="009B28D0" w:rsidP="00A34398">
      <w:pPr>
        <w:spacing w:after="0" w:line="240"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14:paraId="16058BB2"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14:paraId="0CEF2D18" w14:textId="77777777" w:rsidTr="009B28D0">
        <w:trPr>
          <w:trHeight w:val="649"/>
        </w:trPr>
        <w:tc>
          <w:tcPr>
            <w:tcW w:w="1129" w:type="dxa"/>
            <w:hideMark/>
          </w:tcPr>
          <w:p w14:paraId="6DCCED2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14:paraId="69B2C190" w14:textId="77777777" w:rsidR="009B28D0" w:rsidRPr="00B5618A" w:rsidRDefault="009B28D0"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Умения</w:t>
            </w:r>
          </w:p>
        </w:tc>
        <w:tc>
          <w:tcPr>
            <w:tcW w:w="4961" w:type="dxa"/>
            <w:hideMark/>
          </w:tcPr>
          <w:p w14:paraId="09B8ADC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14:paraId="279FC439" w14:textId="77777777" w:rsidTr="009B28D0">
        <w:trPr>
          <w:trHeight w:val="212"/>
        </w:trPr>
        <w:tc>
          <w:tcPr>
            <w:tcW w:w="1129" w:type="dxa"/>
          </w:tcPr>
          <w:p w14:paraId="4EA1B2F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14:paraId="2C5C290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14:paraId="669F4703"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14:paraId="07742AE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14:paraId="0E9E166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14:paraId="61CEB31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14:paraId="51B8E68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14:paraId="3D71725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14:paraId="443D03AC" w14:textId="77777777" w:rsidR="00170689" w:rsidRPr="0017068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00170689" w:rsidRPr="00170689">
              <w:rPr>
                <w:rFonts w:ascii="Times New Roman" w:eastAsia="Times New Roman" w:hAnsi="Times New Roman" w:cs="Times New Roman"/>
                <w:bCs/>
                <w:sz w:val="24"/>
                <w:szCs w:val="24"/>
                <w:lang w:eastAsia="ru-RU"/>
              </w:rPr>
              <w:t xml:space="preserve"> 15 ЛР 17 ЛР 18 ЛР 19 ЛР 24 ЛР 25 ЛР26</w:t>
            </w:r>
          </w:p>
          <w:p w14:paraId="73C2A590" w14:textId="77777777" w:rsidR="00461403" w:rsidRPr="00170689" w:rsidRDefault="00170689" w:rsidP="001706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14:paraId="0C9ADE93" w14:textId="77777777" w:rsidR="00DD47CF" w:rsidRPr="00DD47CF" w:rsidRDefault="00DD47CF" w:rsidP="00DD47CF">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sidRPr="00DD47CF">
              <w:rPr>
                <w:rFonts w:ascii="Times New Roman" w:hAnsi="Times New Roman"/>
                <w:sz w:val="24"/>
                <w:szCs w:val="24"/>
              </w:rPr>
              <w:t>•</w:t>
            </w:r>
            <w:r w:rsidRPr="00DD47CF">
              <w:rPr>
                <w:rFonts w:ascii="Times New Roman" w:hAnsi="Times New Roman"/>
                <w:sz w:val="24"/>
                <w:szCs w:val="24"/>
              </w:rPr>
              <w:tab/>
              <w:t>владеть способами защиты населения от чрезвычайных ситуаций природного и техногенного характера;</w:t>
            </w:r>
          </w:p>
          <w:p w14:paraId="2C59708A" w14:textId="77777777" w:rsidR="00DD47CF" w:rsidRPr="00DD47CF" w:rsidRDefault="00DD47CF" w:rsidP="00DD47CF">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sidRPr="00DD47CF">
              <w:rPr>
                <w:rFonts w:ascii="Times New Roman" w:hAnsi="Times New Roman"/>
                <w:sz w:val="24"/>
                <w:szCs w:val="24"/>
              </w:rPr>
              <w:t>•</w:t>
            </w:r>
            <w:r w:rsidRPr="00DD47CF">
              <w:rPr>
                <w:rFonts w:ascii="Times New Roman" w:hAnsi="Times New Roman"/>
                <w:sz w:val="24"/>
                <w:szCs w:val="24"/>
              </w:rPr>
              <w:tab/>
              <w:t>пользоваться средствами индивидуальной и коллективной защиты;</w:t>
            </w:r>
          </w:p>
          <w:p w14:paraId="314B0039" w14:textId="7E3F2E61" w:rsidR="00955DC0" w:rsidRPr="00955DC0" w:rsidRDefault="00DD47CF" w:rsidP="00DD47CF">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sidRPr="00DD47CF">
              <w:rPr>
                <w:rFonts w:ascii="Times New Roman" w:hAnsi="Times New Roman"/>
                <w:sz w:val="24"/>
                <w:szCs w:val="24"/>
              </w:rPr>
              <w:t>•</w:t>
            </w:r>
            <w:r w:rsidRPr="00DD47CF">
              <w:rPr>
                <w:rFonts w:ascii="Times New Roman" w:hAnsi="Times New Roman"/>
                <w:sz w:val="24"/>
                <w:szCs w:val="24"/>
              </w:rPr>
              <w:tab/>
              <w:t>оценивать уровень своей подготовленности и осуществлять осознанное самоопределение по отношению к военной службе</w:t>
            </w:r>
          </w:p>
        </w:tc>
        <w:tc>
          <w:tcPr>
            <w:tcW w:w="4961" w:type="dxa"/>
          </w:tcPr>
          <w:p w14:paraId="48452293" w14:textId="77777777" w:rsidR="00DD47CF" w:rsidRPr="00DD47CF" w:rsidRDefault="00DD47CF" w:rsidP="00DD47C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D47CF">
              <w:rPr>
                <w:rFonts w:ascii="Times New Roman" w:eastAsia="Times New Roman" w:hAnsi="Times New Roman" w:cs="Times New Roman"/>
                <w:color w:val="000000"/>
                <w:sz w:val="24"/>
                <w:szCs w:val="24"/>
                <w:lang w:eastAsia="ru-RU"/>
              </w:rPr>
              <w:t>•</w:t>
            </w:r>
            <w:r w:rsidRPr="00DD47CF">
              <w:rPr>
                <w:rFonts w:ascii="Times New Roman" w:eastAsia="Times New Roman" w:hAnsi="Times New Roman" w:cs="Times New Roman"/>
                <w:color w:val="000000"/>
                <w:sz w:val="24"/>
                <w:szCs w:val="24"/>
                <w:lang w:eastAsia="ru-RU"/>
              </w:rPr>
              <w:tab/>
              <w:t xml:space="preserve">потенциальные опасности природного, техногенного и социального происхождения, характерные для региона проживания; </w:t>
            </w:r>
          </w:p>
          <w:p w14:paraId="1F4C3BC5" w14:textId="77777777" w:rsidR="00DD47CF" w:rsidRPr="00DD47CF" w:rsidRDefault="00DD47CF" w:rsidP="00DD47C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D47CF">
              <w:rPr>
                <w:rFonts w:ascii="Times New Roman" w:eastAsia="Times New Roman" w:hAnsi="Times New Roman" w:cs="Times New Roman"/>
                <w:color w:val="000000"/>
                <w:sz w:val="24"/>
                <w:szCs w:val="24"/>
                <w:lang w:eastAsia="ru-RU"/>
              </w:rPr>
              <w:t>•</w:t>
            </w:r>
            <w:r w:rsidRPr="00DD47CF">
              <w:rPr>
                <w:rFonts w:ascii="Times New Roman" w:eastAsia="Times New Roman" w:hAnsi="Times New Roman" w:cs="Times New Roman"/>
                <w:color w:val="000000"/>
                <w:sz w:val="24"/>
                <w:szCs w:val="24"/>
                <w:lang w:eastAsia="ru-RU"/>
              </w:rPr>
              <w:tab/>
              <w:t>основы российского законодательства об обороне государства и воинской обязанности граждан;</w:t>
            </w:r>
          </w:p>
          <w:p w14:paraId="4A9DAA4A" w14:textId="77777777" w:rsidR="00DD47CF" w:rsidRPr="00DD47CF" w:rsidRDefault="00DD47CF" w:rsidP="00DD47C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D47CF">
              <w:rPr>
                <w:rFonts w:ascii="Times New Roman" w:eastAsia="Times New Roman" w:hAnsi="Times New Roman" w:cs="Times New Roman"/>
                <w:color w:val="000000"/>
                <w:sz w:val="24"/>
                <w:szCs w:val="24"/>
                <w:lang w:eastAsia="ru-RU"/>
              </w:rPr>
              <w:t>•</w:t>
            </w:r>
            <w:r w:rsidRPr="00DD47CF">
              <w:rPr>
                <w:rFonts w:ascii="Times New Roman" w:eastAsia="Times New Roman" w:hAnsi="Times New Roman" w:cs="Times New Roman"/>
                <w:color w:val="000000"/>
                <w:sz w:val="24"/>
                <w:szCs w:val="24"/>
                <w:lang w:eastAsia="ru-RU"/>
              </w:rPr>
              <w:tab/>
              <w:t>основные права и обязанности граждан до призыва на военную службу, во время прохождения военной службы и пребывания в запасе;</w:t>
            </w:r>
          </w:p>
          <w:p w14:paraId="1D9ABBCA" w14:textId="77777777" w:rsidR="00DD47CF" w:rsidRPr="00DD47CF" w:rsidRDefault="00DD47CF" w:rsidP="00DD47C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D47CF">
              <w:rPr>
                <w:rFonts w:ascii="Times New Roman" w:eastAsia="Times New Roman" w:hAnsi="Times New Roman" w:cs="Times New Roman"/>
                <w:color w:val="000000"/>
                <w:sz w:val="24"/>
                <w:szCs w:val="24"/>
                <w:lang w:eastAsia="ru-RU"/>
              </w:rPr>
              <w:t>•</w:t>
            </w:r>
            <w:r w:rsidRPr="00DD47CF">
              <w:rPr>
                <w:rFonts w:ascii="Times New Roman" w:eastAsia="Times New Roman" w:hAnsi="Times New Roman" w:cs="Times New Roman"/>
                <w:color w:val="000000"/>
                <w:sz w:val="24"/>
                <w:szCs w:val="24"/>
                <w:lang w:eastAsia="ru-RU"/>
              </w:rPr>
              <w:tab/>
              <w:t>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p>
          <w:p w14:paraId="5423053B" w14:textId="77777777" w:rsidR="00DD47CF" w:rsidRPr="00DD47CF" w:rsidRDefault="00DD47CF" w:rsidP="00DD47C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D47CF">
              <w:rPr>
                <w:rFonts w:ascii="Times New Roman" w:eastAsia="Times New Roman" w:hAnsi="Times New Roman" w:cs="Times New Roman"/>
                <w:color w:val="000000"/>
                <w:sz w:val="24"/>
                <w:szCs w:val="24"/>
                <w:lang w:eastAsia="ru-RU"/>
              </w:rPr>
              <w:t>•</w:t>
            </w:r>
            <w:r w:rsidRPr="00DD47CF">
              <w:rPr>
                <w:rFonts w:ascii="Times New Roman" w:eastAsia="Times New Roman" w:hAnsi="Times New Roman" w:cs="Times New Roman"/>
                <w:color w:val="000000"/>
                <w:sz w:val="24"/>
                <w:szCs w:val="24"/>
                <w:lang w:eastAsia="ru-RU"/>
              </w:rPr>
              <w:tab/>
              <w:t>требования, предъявляемые военной службой к уровню подготовленности призывника;</w:t>
            </w:r>
          </w:p>
          <w:p w14:paraId="436F8074" w14:textId="5E8C81E5" w:rsidR="00955DC0" w:rsidRPr="009B28D0" w:rsidRDefault="00DD47CF" w:rsidP="00DD47C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D47CF">
              <w:rPr>
                <w:rFonts w:ascii="Times New Roman" w:eastAsia="Times New Roman" w:hAnsi="Times New Roman" w:cs="Times New Roman"/>
                <w:color w:val="000000"/>
                <w:sz w:val="24"/>
                <w:szCs w:val="24"/>
                <w:lang w:eastAsia="ru-RU"/>
              </w:rPr>
              <w:t>•</w:t>
            </w:r>
            <w:r w:rsidRPr="00DD47CF">
              <w:rPr>
                <w:rFonts w:ascii="Times New Roman" w:eastAsia="Times New Roman" w:hAnsi="Times New Roman" w:cs="Times New Roman"/>
                <w:color w:val="000000"/>
                <w:sz w:val="24"/>
                <w:szCs w:val="24"/>
                <w:lang w:eastAsia="ru-RU"/>
              </w:rPr>
              <w:tab/>
              <w:t>воинские ритуалы в вооруженных силах РФ</w:t>
            </w:r>
          </w:p>
        </w:tc>
      </w:tr>
    </w:tbl>
    <w:p w14:paraId="37378FA1" w14:textId="614AD45F" w:rsidR="00AB008C" w:rsidRDefault="00AB008C" w:rsidP="009B28D0">
      <w:pPr>
        <w:spacing w:after="0" w:line="240" w:lineRule="auto"/>
        <w:jc w:val="center"/>
        <w:rPr>
          <w:rFonts w:ascii="Times New Roman" w:eastAsia="Times New Roman" w:hAnsi="Times New Roman" w:cs="Times New Roman"/>
          <w:b/>
          <w:sz w:val="28"/>
          <w:szCs w:val="28"/>
          <w:lang w:eastAsia="ru-RU"/>
        </w:rPr>
      </w:pPr>
    </w:p>
    <w:p w14:paraId="0EC22179" w14:textId="488AD415"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10F6FB27" w14:textId="77777777"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5BE72AF1" w14:textId="77777777" w:rsidR="00F7442D" w:rsidRDefault="00F7442D" w:rsidP="009B28D0">
      <w:pPr>
        <w:spacing w:after="0" w:line="240" w:lineRule="auto"/>
        <w:jc w:val="center"/>
        <w:rPr>
          <w:rFonts w:ascii="Times New Roman" w:eastAsia="Times New Roman" w:hAnsi="Times New Roman" w:cs="Times New Roman"/>
          <w:b/>
          <w:sz w:val="28"/>
          <w:szCs w:val="28"/>
          <w:lang w:eastAsia="ru-RU"/>
        </w:rPr>
      </w:pPr>
    </w:p>
    <w:p w14:paraId="698DF3EB" w14:textId="77777777"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05D375D0" w14:textId="77777777"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14:paraId="1C5B4E35"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28D0" w:rsidRPr="009B28D0" w14:paraId="56495B9C" w14:textId="77777777" w:rsidTr="009B28D0">
        <w:trPr>
          <w:trHeight w:val="490"/>
        </w:trPr>
        <w:tc>
          <w:tcPr>
            <w:tcW w:w="4073" w:type="pct"/>
            <w:vAlign w:val="center"/>
            <w:hideMark/>
          </w:tcPr>
          <w:p w14:paraId="75D41015" w14:textId="77777777"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6379E4BF" w14:textId="77777777"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21FB34AB" w14:textId="77777777" w:rsidTr="009B28D0">
        <w:trPr>
          <w:trHeight w:val="490"/>
        </w:trPr>
        <w:tc>
          <w:tcPr>
            <w:tcW w:w="4073" w:type="pct"/>
            <w:vAlign w:val="center"/>
            <w:hideMark/>
          </w:tcPr>
          <w:p w14:paraId="574C62E9"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14:paraId="287B6C6C" w14:textId="593C8140" w:rsidR="009B28D0" w:rsidRPr="009B28D0" w:rsidRDefault="00DD47CF"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60</w:t>
            </w:r>
          </w:p>
        </w:tc>
      </w:tr>
      <w:tr w:rsidR="009B28D0" w:rsidRPr="009B28D0" w14:paraId="4E6CD091" w14:textId="77777777" w:rsidTr="009B28D0">
        <w:trPr>
          <w:trHeight w:val="490"/>
        </w:trPr>
        <w:tc>
          <w:tcPr>
            <w:tcW w:w="4073" w:type="pct"/>
            <w:vAlign w:val="center"/>
            <w:hideMark/>
          </w:tcPr>
          <w:p w14:paraId="3D2037E6"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180D39BD" w14:textId="77777777"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14:paraId="619AD546" w14:textId="77777777" w:rsidTr="009B28D0">
        <w:trPr>
          <w:trHeight w:val="490"/>
        </w:trPr>
        <w:tc>
          <w:tcPr>
            <w:tcW w:w="4073" w:type="pct"/>
            <w:vAlign w:val="center"/>
            <w:hideMark/>
          </w:tcPr>
          <w:p w14:paraId="3F8A1A66" w14:textId="77777777"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14:paraId="30239F16" w14:textId="60B86A87" w:rsidR="009B28D0" w:rsidRPr="009B28D0" w:rsidRDefault="00DD47CF"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58</w:t>
            </w:r>
          </w:p>
        </w:tc>
      </w:tr>
      <w:tr w:rsidR="009B28D0" w:rsidRPr="009B28D0" w14:paraId="487BA7A6" w14:textId="77777777" w:rsidTr="009B28D0">
        <w:trPr>
          <w:trHeight w:val="490"/>
        </w:trPr>
        <w:tc>
          <w:tcPr>
            <w:tcW w:w="5000" w:type="pct"/>
            <w:gridSpan w:val="2"/>
            <w:vAlign w:val="center"/>
            <w:hideMark/>
          </w:tcPr>
          <w:p w14:paraId="0BF4C6CF" w14:textId="77777777"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245B79E" w14:textId="77777777" w:rsidTr="009B28D0">
        <w:trPr>
          <w:trHeight w:val="490"/>
        </w:trPr>
        <w:tc>
          <w:tcPr>
            <w:tcW w:w="4073" w:type="pct"/>
            <w:vAlign w:val="center"/>
            <w:hideMark/>
          </w:tcPr>
          <w:p w14:paraId="4ADB6AD7"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5E9E8448" w14:textId="3A97E173" w:rsidR="009B28D0" w:rsidRPr="009B28D0" w:rsidRDefault="00DD47CF"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58</w:t>
            </w:r>
          </w:p>
        </w:tc>
      </w:tr>
      <w:tr w:rsidR="009B28D0" w:rsidRPr="009B28D0" w14:paraId="6B41B826" w14:textId="77777777" w:rsidTr="009B28D0">
        <w:trPr>
          <w:trHeight w:val="490"/>
        </w:trPr>
        <w:tc>
          <w:tcPr>
            <w:tcW w:w="4073" w:type="pct"/>
            <w:vAlign w:val="center"/>
            <w:hideMark/>
          </w:tcPr>
          <w:p w14:paraId="47A1ECB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2A03B4F4" w14:textId="67ABC973" w:rsidR="009B28D0" w:rsidRPr="009B28D0" w:rsidRDefault="00955DC0"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7451FF93" w14:textId="77777777" w:rsidTr="009B28D0">
        <w:trPr>
          <w:trHeight w:val="490"/>
        </w:trPr>
        <w:tc>
          <w:tcPr>
            <w:tcW w:w="4073" w:type="pct"/>
            <w:vAlign w:val="center"/>
            <w:hideMark/>
          </w:tcPr>
          <w:p w14:paraId="53427CE5"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38BE3708" w14:textId="6D5ECB23" w:rsidR="009B28D0" w:rsidRPr="009B28D0" w:rsidRDefault="00DD47CF"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20C6541A" w14:textId="77777777" w:rsidTr="009B28D0">
        <w:trPr>
          <w:trHeight w:val="490"/>
        </w:trPr>
        <w:tc>
          <w:tcPr>
            <w:tcW w:w="4073" w:type="pct"/>
            <w:vAlign w:val="center"/>
            <w:hideMark/>
          </w:tcPr>
          <w:p w14:paraId="08C6AA29"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487A8ED5"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14:paraId="07270096" w14:textId="77777777" w:rsidTr="009B28D0">
        <w:trPr>
          <w:trHeight w:val="490"/>
        </w:trPr>
        <w:tc>
          <w:tcPr>
            <w:tcW w:w="4073" w:type="pct"/>
            <w:vAlign w:val="center"/>
            <w:hideMark/>
          </w:tcPr>
          <w:p w14:paraId="7395314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14:paraId="3D91383B"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674CC285" w14:textId="77777777" w:rsidTr="008F2D03">
        <w:trPr>
          <w:trHeight w:val="490"/>
        </w:trPr>
        <w:tc>
          <w:tcPr>
            <w:tcW w:w="4073" w:type="pct"/>
            <w:vAlign w:val="center"/>
            <w:hideMark/>
          </w:tcPr>
          <w:p w14:paraId="7E4E231A" w14:textId="77777777"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14:paraId="16A58785" w14:textId="77777777"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06CF53EB"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14:paraId="5AD30B8D" w14:textId="652BCB46"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C222793" w14:textId="255528DE" w:rsidR="00C9410C" w:rsidRDefault="00C9410C" w:rsidP="009B28D0">
      <w:pPr>
        <w:spacing w:after="0" w:line="240" w:lineRule="auto"/>
        <w:jc w:val="center"/>
        <w:outlineLvl w:val="0"/>
        <w:rPr>
          <w:rFonts w:ascii="Times New Roman" w:eastAsia="Times New Roman" w:hAnsi="Times New Roman" w:cs="Times New Roman"/>
          <w:b/>
          <w:sz w:val="28"/>
          <w:szCs w:val="28"/>
          <w:lang w:eastAsia="ru-RU"/>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9183"/>
        <w:gridCol w:w="996"/>
        <w:gridCol w:w="2176"/>
      </w:tblGrid>
      <w:tr w:rsidR="00C9410C" w:rsidRPr="00B5618A" w14:paraId="5843352C" w14:textId="77777777" w:rsidTr="009922BA">
        <w:trPr>
          <w:trHeight w:val="20"/>
        </w:trPr>
        <w:tc>
          <w:tcPr>
            <w:tcW w:w="855" w:type="pct"/>
            <w:tcBorders>
              <w:top w:val="single" w:sz="4" w:space="0" w:color="auto"/>
              <w:left w:val="single" w:sz="4" w:space="0" w:color="auto"/>
              <w:bottom w:val="single" w:sz="4" w:space="0" w:color="auto"/>
              <w:right w:val="single" w:sz="4" w:space="0" w:color="auto"/>
            </w:tcBorders>
          </w:tcPr>
          <w:p w14:paraId="54F8F1C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Наименование разделов и тем</w:t>
            </w:r>
          </w:p>
        </w:tc>
        <w:tc>
          <w:tcPr>
            <w:tcW w:w="3081" w:type="pct"/>
            <w:tcBorders>
              <w:top w:val="single" w:sz="4" w:space="0" w:color="auto"/>
              <w:left w:val="single" w:sz="4" w:space="0" w:color="auto"/>
              <w:bottom w:val="single" w:sz="4" w:space="0" w:color="auto"/>
              <w:right w:val="single" w:sz="4" w:space="0" w:color="auto"/>
            </w:tcBorders>
          </w:tcPr>
          <w:p w14:paraId="73E90484"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p>
          <w:p w14:paraId="4D5F339D"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Содержание учебного материала и формы организации</w:t>
            </w:r>
          </w:p>
          <w:p w14:paraId="6D609644" w14:textId="584BEB05"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деятельности обучающихся</w:t>
            </w:r>
          </w:p>
        </w:tc>
        <w:tc>
          <w:tcPr>
            <w:tcW w:w="334" w:type="pct"/>
            <w:tcBorders>
              <w:top w:val="single" w:sz="4" w:space="0" w:color="auto"/>
              <w:left w:val="single" w:sz="4" w:space="0" w:color="auto"/>
              <w:bottom w:val="single" w:sz="4" w:space="0" w:color="auto"/>
              <w:right w:val="single" w:sz="4" w:space="0" w:color="auto"/>
            </w:tcBorders>
          </w:tcPr>
          <w:p w14:paraId="2B4B5B2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Объем</w:t>
            </w:r>
          </w:p>
          <w:p w14:paraId="2D719E46" w14:textId="04F4EB92"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часов</w:t>
            </w:r>
          </w:p>
        </w:tc>
        <w:tc>
          <w:tcPr>
            <w:tcW w:w="730" w:type="pct"/>
            <w:tcBorders>
              <w:top w:val="single" w:sz="4" w:space="0" w:color="auto"/>
              <w:left w:val="single" w:sz="4" w:space="0" w:color="auto"/>
              <w:bottom w:val="single" w:sz="4" w:space="0" w:color="auto"/>
              <w:right w:val="single" w:sz="4" w:space="0" w:color="auto"/>
            </w:tcBorders>
          </w:tcPr>
          <w:p w14:paraId="7AD1A8BC" w14:textId="23378358"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r>
      <w:tr w:rsidR="00C9410C" w:rsidRPr="00B5618A" w14:paraId="28B9E9AA" w14:textId="77777777" w:rsidTr="009922BA">
        <w:trPr>
          <w:trHeight w:val="20"/>
        </w:trPr>
        <w:tc>
          <w:tcPr>
            <w:tcW w:w="855" w:type="pct"/>
            <w:tcBorders>
              <w:top w:val="single" w:sz="4" w:space="0" w:color="auto"/>
              <w:left w:val="single" w:sz="4" w:space="0" w:color="auto"/>
              <w:bottom w:val="single" w:sz="4" w:space="0" w:color="auto"/>
              <w:right w:val="single" w:sz="4" w:space="0" w:color="auto"/>
            </w:tcBorders>
          </w:tcPr>
          <w:p w14:paraId="255BC303"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1</w:t>
            </w:r>
          </w:p>
        </w:tc>
        <w:tc>
          <w:tcPr>
            <w:tcW w:w="3081" w:type="pct"/>
            <w:tcBorders>
              <w:top w:val="single" w:sz="4" w:space="0" w:color="auto"/>
              <w:left w:val="single" w:sz="4" w:space="0" w:color="auto"/>
              <w:bottom w:val="single" w:sz="4" w:space="0" w:color="auto"/>
              <w:right w:val="single" w:sz="4" w:space="0" w:color="auto"/>
            </w:tcBorders>
          </w:tcPr>
          <w:p w14:paraId="4C54FE64"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2</w:t>
            </w:r>
          </w:p>
        </w:tc>
        <w:tc>
          <w:tcPr>
            <w:tcW w:w="334" w:type="pct"/>
            <w:tcBorders>
              <w:top w:val="single" w:sz="4" w:space="0" w:color="auto"/>
              <w:left w:val="single" w:sz="4" w:space="0" w:color="auto"/>
              <w:bottom w:val="single" w:sz="4" w:space="0" w:color="auto"/>
              <w:right w:val="single" w:sz="4" w:space="0" w:color="auto"/>
            </w:tcBorders>
          </w:tcPr>
          <w:p w14:paraId="73B013EC"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3</w:t>
            </w:r>
          </w:p>
        </w:tc>
        <w:tc>
          <w:tcPr>
            <w:tcW w:w="730" w:type="pct"/>
            <w:tcBorders>
              <w:top w:val="single" w:sz="4" w:space="0" w:color="auto"/>
              <w:left w:val="single" w:sz="4" w:space="0" w:color="auto"/>
              <w:bottom w:val="single" w:sz="4" w:space="0" w:color="auto"/>
              <w:right w:val="single" w:sz="4" w:space="0" w:color="auto"/>
            </w:tcBorders>
          </w:tcPr>
          <w:p w14:paraId="44F93D85"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4</w:t>
            </w:r>
          </w:p>
        </w:tc>
      </w:tr>
      <w:tr w:rsidR="009922BA" w:rsidRPr="00B5618A" w14:paraId="431D98BF" w14:textId="77777777" w:rsidTr="00DD47CF">
        <w:trPr>
          <w:trHeight w:val="558"/>
        </w:trPr>
        <w:tc>
          <w:tcPr>
            <w:tcW w:w="855" w:type="pct"/>
            <w:tcBorders>
              <w:top w:val="single" w:sz="4" w:space="0" w:color="auto"/>
              <w:left w:val="single" w:sz="4" w:space="0" w:color="auto"/>
              <w:right w:val="single" w:sz="4" w:space="0" w:color="auto"/>
            </w:tcBorders>
          </w:tcPr>
          <w:p w14:paraId="0E51672E" w14:textId="77777777" w:rsidR="002221A6" w:rsidRPr="002221A6" w:rsidRDefault="002221A6" w:rsidP="002221A6">
            <w:pPr>
              <w:spacing w:after="0" w:line="240" w:lineRule="auto"/>
              <w:jc w:val="center"/>
              <w:rPr>
                <w:rFonts w:ascii="Times New Roman" w:eastAsia="Times New Roman" w:hAnsi="Times New Roman" w:cs="Times New Roman"/>
                <w:b/>
                <w:bCs/>
                <w:sz w:val="24"/>
                <w:szCs w:val="24"/>
                <w:lang w:eastAsia="ru-RU"/>
              </w:rPr>
            </w:pPr>
            <w:r w:rsidRPr="002221A6">
              <w:rPr>
                <w:rFonts w:ascii="Times New Roman" w:eastAsia="Times New Roman" w:hAnsi="Times New Roman" w:cs="Times New Roman"/>
                <w:b/>
                <w:bCs/>
                <w:sz w:val="24"/>
                <w:szCs w:val="24"/>
                <w:lang w:eastAsia="ru-RU"/>
              </w:rPr>
              <w:t xml:space="preserve">Тема 1 </w:t>
            </w:r>
          </w:p>
          <w:p w14:paraId="7F45EA22" w14:textId="09DA0C6A" w:rsidR="009922BA" w:rsidRPr="00B5618A" w:rsidRDefault="00DD47CF" w:rsidP="002221A6">
            <w:pPr>
              <w:spacing w:after="0" w:line="240" w:lineRule="auto"/>
              <w:jc w:val="center"/>
              <w:rPr>
                <w:rFonts w:ascii="Times New Roman" w:eastAsia="Times New Roman" w:hAnsi="Times New Roman" w:cs="Times New Roman"/>
                <w:b/>
                <w:bCs/>
                <w:sz w:val="24"/>
                <w:szCs w:val="24"/>
                <w:lang w:eastAsia="ru-RU"/>
              </w:rPr>
            </w:pPr>
            <w:r w:rsidRPr="00DD47CF">
              <w:rPr>
                <w:rFonts w:ascii="Times New Roman" w:eastAsia="Times New Roman" w:hAnsi="Times New Roman" w:cs="Times New Roman"/>
                <w:b/>
                <w:bCs/>
                <w:sz w:val="24"/>
                <w:szCs w:val="24"/>
                <w:lang w:eastAsia="ru-RU"/>
              </w:rPr>
              <w:t>Безопасность и защита человека в опасных и чрезвычайных ситуациях</w:t>
            </w:r>
          </w:p>
        </w:tc>
        <w:tc>
          <w:tcPr>
            <w:tcW w:w="3081" w:type="pct"/>
            <w:tcBorders>
              <w:top w:val="single" w:sz="4" w:space="0" w:color="auto"/>
              <w:left w:val="single" w:sz="4" w:space="0" w:color="auto"/>
              <w:bottom w:val="single" w:sz="4" w:space="0" w:color="auto"/>
              <w:right w:val="single" w:sz="4" w:space="0" w:color="auto"/>
            </w:tcBorders>
          </w:tcPr>
          <w:p w14:paraId="31FEFB67"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Опасные и чрезвычайные ситуации, возникающие в повседневной жизни, и    правила безопасного поведения</w:t>
            </w:r>
          </w:p>
          <w:p w14:paraId="1DFF770F"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Экологическая безопасность</w:t>
            </w:r>
          </w:p>
          <w:p w14:paraId="6C874FB7"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Пожарная безопасность, практическое использование огнетушителей (ОП-5, ОУ-2)</w:t>
            </w:r>
          </w:p>
          <w:p w14:paraId="1E0A1472"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Биологическая безопасность</w:t>
            </w:r>
          </w:p>
          <w:p w14:paraId="03BF21B9"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Электробезопасность в бытовых помещениях, вне помещений</w:t>
            </w:r>
          </w:p>
          <w:p w14:paraId="567D748C"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Безопасность в дорожно-транспортных ситуациях</w:t>
            </w:r>
          </w:p>
          <w:p w14:paraId="25ECFD7F"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Безопасность в городском транспорте, железнодорожном</w:t>
            </w:r>
          </w:p>
          <w:p w14:paraId="0FC5B46D"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Безопасность в воздушном и водном транспорте</w:t>
            </w:r>
          </w:p>
          <w:p w14:paraId="2EA7716C"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Влияние хозяйственной деятельности человека на атмосферу, гидросферу и биосферу</w:t>
            </w:r>
          </w:p>
          <w:p w14:paraId="68B6FC12"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Причины попадания человека    в    условия    вынужденного    автономного существования,  меры  профилактики  и  подготовки .</w:t>
            </w:r>
          </w:p>
          <w:p w14:paraId="4EF13573"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 xml:space="preserve"> Правила ориентирования  на   местности, движения   по   азимуту,   обеспечение  водой  и  питанием.  </w:t>
            </w:r>
          </w:p>
          <w:p w14:paraId="169C60BC"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Оборудование  временного  жилища, добыча огня</w:t>
            </w:r>
          </w:p>
          <w:p w14:paraId="0837CB9D"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Правила поведения и самозащиты в ситуациях криминогенного характера.</w:t>
            </w:r>
          </w:p>
          <w:p w14:paraId="5F8B0C2B"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 xml:space="preserve">Особенности    уголовной    ответственности      несовершеннолетних.                 </w:t>
            </w:r>
          </w:p>
          <w:p w14:paraId="745EA80F"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 xml:space="preserve">Хулиганство  и  вандализм,  общие  понятия,  уголовная   ответственность .                                             </w:t>
            </w:r>
          </w:p>
          <w:p w14:paraId="6E622A80"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Правила поведения в условиях чрезвычайных ситуаций природного и  техногенного характера</w:t>
            </w:r>
          </w:p>
          <w:p w14:paraId="470575CC"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lastRenderedPageBreak/>
              <w:t>Законы и другие нормативно-правовые акты РФ по обеспечению безопасности</w:t>
            </w:r>
          </w:p>
          <w:p w14:paraId="12580754" w14:textId="3784F258" w:rsidR="009922BA" w:rsidRPr="00B5618A" w:rsidRDefault="00DD47CF" w:rsidP="00DD47CF">
            <w:pPr>
              <w:spacing w:after="0" w:line="240" w:lineRule="auto"/>
              <w:jc w:val="both"/>
              <w:rPr>
                <w:rFonts w:ascii="Times New Roman" w:eastAsia="Times New Roman" w:hAnsi="Times New Roman" w:cs="Times New Roman"/>
                <w:sz w:val="24"/>
                <w:szCs w:val="24"/>
                <w:lang w:eastAsia="ru-RU"/>
              </w:rPr>
            </w:pPr>
            <w:r w:rsidRPr="00DD47CF">
              <w:rPr>
                <w:rFonts w:ascii="Times New Roman" w:hAnsi="Times New Roman" w:cs="Times New Roman"/>
                <w:sz w:val="24"/>
                <w:szCs w:val="24"/>
              </w:rPr>
              <w:t>Химическая безопасность</w:t>
            </w:r>
          </w:p>
        </w:tc>
        <w:tc>
          <w:tcPr>
            <w:tcW w:w="334" w:type="pct"/>
            <w:tcBorders>
              <w:top w:val="single" w:sz="4" w:space="0" w:color="auto"/>
              <w:left w:val="single" w:sz="4" w:space="0" w:color="auto"/>
              <w:bottom w:val="single" w:sz="4" w:space="0" w:color="auto"/>
              <w:right w:val="single" w:sz="4" w:space="0" w:color="auto"/>
            </w:tcBorders>
          </w:tcPr>
          <w:p w14:paraId="561DDE48" w14:textId="62636B0D" w:rsidR="009922BA" w:rsidRPr="00B5618A" w:rsidRDefault="00DD47CF"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p>
        </w:tc>
        <w:tc>
          <w:tcPr>
            <w:tcW w:w="730" w:type="pct"/>
            <w:vMerge w:val="restart"/>
            <w:tcBorders>
              <w:top w:val="single" w:sz="4" w:space="0" w:color="auto"/>
              <w:left w:val="single" w:sz="4" w:space="0" w:color="auto"/>
              <w:right w:val="single" w:sz="4" w:space="0" w:color="auto"/>
            </w:tcBorders>
          </w:tcPr>
          <w:p w14:paraId="5BD5E2FD"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01.ОК 02.</w:t>
            </w:r>
          </w:p>
          <w:p w14:paraId="3771F008"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04.ОК 09.</w:t>
            </w:r>
          </w:p>
          <w:p w14:paraId="291240DE"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10.ПК 1.2.</w:t>
            </w:r>
          </w:p>
          <w:p w14:paraId="3C4F55F2"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1.3.ПК 1.4.</w:t>
            </w:r>
          </w:p>
          <w:p w14:paraId="4AA101D3"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2.2.ПК 2.3.</w:t>
            </w:r>
          </w:p>
          <w:p w14:paraId="1DCFDE7C"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3.1.ПК 3.2.</w:t>
            </w:r>
          </w:p>
          <w:p w14:paraId="4A9704ED"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3.3.</w:t>
            </w:r>
          </w:p>
          <w:p w14:paraId="52E555E8" w14:textId="1EA4D5AF"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color w:val="000000"/>
                <w:sz w:val="24"/>
                <w:szCs w:val="24"/>
                <w:lang w:eastAsia="ru-RU"/>
              </w:rPr>
              <w:t>ЛР</w:t>
            </w:r>
            <w:r w:rsidRPr="00B5618A">
              <w:rPr>
                <w:rFonts w:ascii="Times New Roman" w:eastAsia="Times New Roman" w:hAnsi="Times New Roman" w:cs="Times New Roman"/>
                <w:bCs/>
                <w:sz w:val="24"/>
                <w:szCs w:val="24"/>
                <w:lang w:eastAsia="ru-RU"/>
              </w:rPr>
              <w:t xml:space="preserve"> 15 ЛР 17 ЛР 18 ЛР 19 ЛР 24 ЛР 25 ЛР26ЛР 28</w:t>
            </w:r>
          </w:p>
        </w:tc>
      </w:tr>
      <w:tr w:rsidR="00FE6B30" w:rsidRPr="00B5618A" w14:paraId="30318F67" w14:textId="77777777" w:rsidTr="009922BA">
        <w:trPr>
          <w:trHeight w:val="20"/>
        </w:trPr>
        <w:tc>
          <w:tcPr>
            <w:tcW w:w="855" w:type="pct"/>
            <w:tcBorders>
              <w:top w:val="single" w:sz="4" w:space="0" w:color="auto"/>
              <w:left w:val="single" w:sz="4" w:space="0" w:color="auto"/>
              <w:right w:val="single" w:sz="4" w:space="0" w:color="auto"/>
            </w:tcBorders>
          </w:tcPr>
          <w:p w14:paraId="04EE677D" w14:textId="77777777" w:rsidR="00FE6B30" w:rsidRPr="00FE6B30" w:rsidRDefault="00FE6B30" w:rsidP="00FE6B30">
            <w:pPr>
              <w:spacing w:after="0" w:line="240" w:lineRule="auto"/>
              <w:jc w:val="center"/>
              <w:rPr>
                <w:rFonts w:ascii="Times New Roman" w:eastAsia="Times New Roman" w:hAnsi="Times New Roman" w:cs="Times New Roman"/>
                <w:b/>
                <w:sz w:val="24"/>
                <w:szCs w:val="24"/>
              </w:rPr>
            </w:pPr>
            <w:r w:rsidRPr="00FE6B30">
              <w:rPr>
                <w:rFonts w:ascii="Times New Roman" w:eastAsia="Times New Roman" w:hAnsi="Times New Roman" w:cs="Times New Roman"/>
                <w:b/>
                <w:sz w:val="24"/>
                <w:szCs w:val="24"/>
              </w:rPr>
              <w:t xml:space="preserve">Тема 2 </w:t>
            </w:r>
          </w:p>
          <w:p w14:paraId="5675A6F3" w14:textId="489BC91D" w:rsidR="00FE6B30" w:rsidRPr="00B5618A" w:rsidRDefault="00DD47CF" w:rsidP="00FE6B30">
            <w:pPr>
              <w:spacing w:after="0" w:line="240" w:lineRule="auto"/>
              <w:jc w:val="center"/>
              <w:rPr>
                <w:rFonts w:ascii="Times New Roman" w:eastAsia="Times New Roman" w:hAnsi="Times New Roman" w:cs="Times New Roman"/>
                <w:sz w:val="24"/>
                <w:szCs w:val="24"/>
                <w:lang w:eastAsia="ru-RU"/>
              </w:rPr>
            </w:pPr>
            <w:r w:rsidRPr="00DD47CF">
              <w:rPr>
                <w:rFonts w:ascii="Times New Roman" w:eastAsia="Times New Roman" w:hAnsi="Times New Roman" w:cs="Times New Roman"/>
                <w:b/>
                <w:sz w:val="24"/>
                <w:szCs w:val="24"/>
              </w:rPr>
              <w:t>Основы военной службы</w:t>
            </w:r>
          </w:p>
        </w:tc>
        <w:tc>
          <w:tcPr>
            <w:tcW w:w="3081" w:type="pct"/>
            <w:tcBorders>
              <w:top w:val="single" w:sz="4" w:space="0" w:color="auto"/>
              <w:left w:val="single" w:sz="4" w:space="0" w:color="auto"/>
              <w:bottom w:val="single" w:sz="4" w:space="0" w:color="auto"/>
              <w:right w:val="single" w:sz="4" w:space="0" w:color="auto"/>
            </w:tcBorders>
          </w:tcPr>
          <w:p w14:paraId="55002398"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Федеральные законы «Об обороне» и «О всеобщей воинской обязанности и военной службе»</w:t>
            </w:r>
          </w:p>
          <w:p w14:paraId="01626699"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Особенности воинского коллектива</w:t>
            </w:r>
          </w:p>
          <w:p w14:paraId="3706BB7F"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Ритуал вручения боевого знамени воинской части</w:t>
            </w:r>
          </w:p>
          <w:p w14:paraId="1853CEA8"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Вручение личному составу вооружения и военной   техники.</w:t>
            </w:r>
          </w:p>
          <w:p w14:paraId="622BC7F7"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Ордена, почетные награды за воинские отличия</w:t>
            </w:r>
          </w:p>
          <w:p w14:paraId="44A32CC4"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Воинские звания в сухопутных войсках и военно-морском флоте</w:t>
            </w:r>
          </w:p>
          <w:p w14:paraId="42F93378"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Внутренний распорядок дня в воинской части</w:t>
            </w:r>
          </w:p>
          <w:p w14:paraId="6D385B62"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Старшие и младшие. Начальники и подчиненные</w:t>
            </w:r>
          </w:p>
          <w:p w14:paraId="2616A1CF"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Обязанности разводящего и часового при несении караульной службы</w:t>
            </w:r>
          </w:p>
          <w:p w14:paraId="4D4A488E"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Порядок несения караульной службы в воинской части</w:t>
            </w:r>
          </w:p>
          <w:p w14:paraId="35CE5EEE"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Основные положения строевого устава</w:t>
            </w:r>
          </w:p>
          <w:p w14:paraId="491CA727"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Выполнение строевых приемов на месте</w:t>
            </w:r>
          </w:p>
          <w:p w14:paraId="6B456313"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Выполнение строевых приемов в движении</w:t>
            </w:r>
          </w:p>
          <w:p w14:paraId="5FF6BCEC"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Устройство и правила стрельбы из стрелкового оружия</w:t>
            </w:r>
          </w:p>
          <w:p w14:paraId="17BA8EAA"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Меры безопасности при стрельбе из оружия</w:t>
            </w:r>
          </w:p>
          <w:p w14:paraId="6AFFDCEF"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Правила прицеливания и ведения огня из АК-74</w:t>
            </w:r>
          </w:p>
          <w:p w14:paraId="74CB9A1B"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Неполная разборка и сборка АК-74</w:t>
            </w:r>
          </w:p>
          <w:p w14:paraId="41E4038E"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Устройство гранат (РГД-5, Ф-1, РГО, РГН) и патронов</w:t>
            </w:r>
          </w:p>
          <w:p w14:paraId="63694144"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Правила и приемы метания гранат</w:t>
            </w:r>
          </w:p>
          <w:p w14:paraId="57F9B002"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Стрельба из пневматических винтовок</w:t>
            </w:r>
          </w:p>
          <w:p w14:paraId="20E2228E"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Ориентирование на местности по компасу, солнцу, местным признакам</w:t>
            </w:r>
          </w:p>
          <w:p w14:paraId="1E5475A8"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Условные знаки на топографической карте</w:t>
            </w:r>
          </w:p>
          <w:p w14:paraId="2932803B"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Чтение топографической карты, масштаб</w:t>
            </w:r>
          </w:p>
          <w:p w14:paraId="116E14E1"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Определение географических координат на топографической карте</w:t>
            </w:r>
          </w:p>
          <w:p w14:paraId="4723AD1E"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Самозащита без оружия</w:t>
            </w:r>
          </w:p>
          <w:p w14:paraId="3EB52646"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Приемы самозащиты от захватов</w:t>
            </w:r>
          </w:p>
          <w:p w14:paraId="468A251E"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Приемы самозащиты от ударов ножом, палкой</w:t>
            </w:r>
          </w:p>
          <w:p w14:paraId="3CBED9FF"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Действия солдата в наступлении</w:t>
            </w:r>
          </w:p>
          <w:p w14:paraId="00BDED46"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Действия солдата в обороне</w:t>
            </w:r>
          </w:p>
          <w:p w14:paraId="11443D8C"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Действия солдата в походном охранении</w:t>
            </w:r>
          </w:p>
          <w:p w14:paraId="01F9D04C"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lastRenderedPageBreak/>
              <w:t>Ознакомление с элементами полосы препятствий</w:t>
            </w:r>
          </w:p>
          <w:p w14:paraId="67B8A792" w14:textId="77777777" w:rsidR="00DD47CF" w:rsidRPr="00DD47CF"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Прохождение полосы препятствий</w:t>
            </w:r>
          </w:p>
          <w:p w14:paraId="7A929B7B" w14:textId="320177D4" w:rsidR="00FE6B30" w:rsidRPr="00B5618A" w:rsidRDefault="00DD47CF" w:rsidP="00DD47CF">
            <w:pPr>
              <w:spacing w:after="0" w:line="240" w:lineRule="auto"/>
              <w:jc w:val="both"/>
              <w:rPr>
                <w:rFonts w:ascii="Times New Roman" w:hAnsi="Times New Roman" w:cs="Times New Roman"/>
                <w:sz w:val="24"/>
                <w:szCs w:val="24"/>
              </w:rPr>
            </w:pPr>
            <w:r w:rsidRPr="00DD47CF">
              <w:rPr>
                <w:rFonts w:ascii="Times New Roman" w:hAnsi="Times New Roman" w:cs="Times New Roman"/>
                <w:sz w:val="24"/>
                <w:szCs w:val="24"/>
              </w:rPr>
              <w:t>Итоговый тест за весь курс обучения</w:t>
            </w:r>
          </w:p>
        </w:tc>
        <w:tc>
          <w:tcPr>
            <w:tcW w:w="334" w:type="pct"/>
            <w:tcBorders>
              <w:top w:val="single" w:sz="4" w:space="0" w:color="auto"/>
              <w:left w:val="single" w:sz="4" w:space="0" w:color="auto"/>
              <w:bottom w:val="single" w:sz="4" w:space="0" w:color="auto"/>
              <w:right w:val="single" w:sz="4" w:space="0" w:color="auto"/>
            </w:tcBorders>
          </w:tcPr>
          <w:p w14:paraId="6563AA67" w14:textId="7D5EC266" w:rsidR="00FE6B30" w:rsidRPr="00B5618A" w:rsidRDefault="00793A09"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DD47CF">
              <w:rPr>
                <w:rFonts w:ascii="Times New Roman" w:eastAsia="Times New Roman" w:hAnsi="Times New Roman" w:cs="Times New Roman"/>
                <w:sz w:val="24"/>
                <w:szCs w:val="24"/>
                <w:lang w:eastAsia="ru-RU"/>
              </w:rPr>
              <w:t>0</w:t>
            </w:r>
          </w:p>
        </w:tc>
        <w:tc>
          <w:tcPr>
            <w:tcW w:w="730" w:type="pct"/>
            <w:vMerge/>
            <w:tcBorders>
              <w:left w:val="single" w:sz="4" w:space="0" w:color="auto"/>
              <w:right w:val="single" w:sz="4" w:space="0" w:color="auto"/>
            </w:tcBorders>
          </w:tcPr>
          <w:p w14:paraId="3B8D20D6" w14:textId="77777777" w:rsidR="00FE6B30" w:rsidRPr="00B5618A" w:rsidRDefault="00FE6B30" w:rsidP="00B5618A">
            <w:pPr>
              <w:spacing w:after="0" w:line="240" w:lineRule="auto"/>
              <w:jc w:val="center"/>
              <w:rPr>
                <w:rFonts w:ascii="Times New Roman" w:eastAsia="Times New Roman" w:hAnsi="Times New Roman" w:cs="Times New Roman"/>
                <w:sz w:val="24"/>
                <w:szCs w:val="24"/>
                <w:lang w:eastAsia="ru-RU"/>
              </w:rPr>
            </w:pPr>
          </w:p>
        </w:tc>
      </w:tr>
      <w:tr w:rsidR="00FE6B30" w:rsidRPr="00B5618A" w14:paraId="28E53386" w14:textId="77777777" w:rsidTr="00005C13">
        <w:trPr>
          <w:trHeight w:val="20"/>
        </w:trPr>
        <w:tc>
          <w:tcPr>
            <w:tcW w:w="3936" w:type="pct"/>
            <w:gridSpan w:val="2"/>
          </w:tcPr>
          <w:p w14:paraId="445F6552" w14:textId="2021EAAB" w:rsidR="00FE6B30" w:rsidRPr="00B5618A" w:rsidRDefault="00FE6B30" w:rsidP="00FE6B30">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Дифференцированный зачет</w:t>
            </w:r>
          </w:p>
        </w:tc>
        <w:tc>
          <w:tcPr>
            <w:tcW w:w="334" w:type="pct"/>
          </w:tcPr>
          <w:p w14:paraId="1ABEDEBF" w14:textId="77777777" w:rsidR="00FE6B30" w:rsidRPr="00B5618A" w:rsidRDefault="00FE6B30" w:rsidP="00FE6B30">
            <w:pPr>
              <w:spacing w:after="0" w:line="240" w:lineRule="auto"/>
              <w:jc w:val="center"/>
              <w:rPr>
                <w:rFonts w:ascii="Times New Roman" w:eastAsia="Times New Roman" w:hAnsi="Times New Roman" w:cs="Times New Roman"/>
                <w:b/>
                <w:sz w:val="24"/>
                <w:szCs w:val="24"/>
                <w:lang w:eastAsia="ru-RU"/>
              </w:rPr>
            </w:pPr>
            <w:r w:rsidRPr="00B5618A">
              <w:rPr>
                <w:rFonts w:ascii="Times New Roman" w:eastAsia="Times New Roman" w:hAnsi="Times New Roman" w:cs="Times New Roman"/>
                <w:b/>
                <w:sz w:val="24"/>
                <w:szCs w:val="24"/>
                <w:lang w:eastAsia="ru-RU"/>
              </w:rPr>
              <w:t>2</w:t>
            </w:r>
          </w:p>
        </w:tc>
        <w:tc>
          <w:tcPr>
            <w:tcW w:w="730" w:type="pct"/>
          </w:tcPr>
          <w:p w14:paraId="277404B4" w14:textId="77777777" w:rsidR="00FE6B30" w:rsidRPr="00B5618A" w:rsidRDefault="00FE6B30" w:rsidP="00FE6B30">
            <w:pPr>
              <w:spacing w:after="0" w:line="240" w:lineRule="auto"/>
              <w:rPr>
                <w:rFonts w:ascii="Times New Roman" w:eastAsia="Times New Roman" w:hAnsi="Times New Roman" w:cs="Times New Roman"/>
                <w:bCs/>
                <w:sz w:val="24"/>
                <w:szCs w:val="24"/>
                <w:lang w:eastAsia="ru-RU"/>
              </w:rPr>
            </w:pPr>
          </w:p>
        </w:tc>
      </w:tr>
      <w:tr w:rsidR="00FE6B30" w:rsidRPr="00B5618A" w14:paraId="00D4B091" w14:textId="77777777" w:rsidTr="00005C13">
        <w:trPr>
          <w:trHeight w:val="20"/>
        </w:trPr>
        <w:tc>
          <w:tcPr>
            <w:tcW w:w="3936" w:type="pct"/>
            <w:gridSpan w:val="2"/>
          </w:tcPr>
          <w:p w14:paraId="7BF6761D" w14:textId="77777777" w:rsidR="00FE6B30" w:rsidRPr="00B5618A" w:rsidRDefault="00FE6B30" w:rsidP="00FE6B30">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Всего:</w:t>
            </w:r>
          </w:p>
        </w:tc>
        <w:tc>
          <w:tcPr>
            <w:tcW w:w="334" w:type="pct"/>
          </w:tcPr>
          <w:p w14:paraId="391E3FF4" w14:textId="3FBFF636" w:rsidR="00FE6B30" w:rsidRPr="00B5618A" w:rsidRDefault="00FE6B30" w:rsidP="00FE6B3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c>
          <w:tcPr>
            <w:tcW w:w="730" w:type="pct"/>
          </w:tcPr>
          <w:p w14:paraId="58885293" w14:textId="77777777" w:rsidR="00FE6B30" w:rsidRPr="00B5618A" w:rsidRDefault="00FE6B30" w:rsidP="00FE6B30">
            <w:pPr>
              <w:spacing w:after="0" w:line="240" w:lineRule="auto"/>
              <w:rPr>
                <w:rFonts w:ascii="Times New Roman" w:eastAsia="Times New Roman" w:hAnsi="Times New Roman" w:cs="Times New Roman"/>
                <w:bCs/>
                <w:sz w:val="24"/>
                <w:szCs w:val="24"/>
                <w:lang w:eastAsia="ru-RU"/>
              </w:rPr>
            </w:pPr>
          </w:p>
        </w:tc>
      </w:tr>
    </w:tbl>
    <w:p w14:paraId="7A865203"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14:paraId="0E0524CC" w14:textId="77777777"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14:paraId="76614DBE"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0DF0759A"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5CDC46EC" w14:textId="5EAEDE1B" w:rsidR="009B28D0" w:rsidRPr="009B28D0" w:rsidRDefault="009B28D0" w:rsidP="00DD299C">
      <w:pPr>
        <w:spacing w:after="0" w:line="240"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Кабинет</w:t>
      </w:r>
      <w:r w:rsidR="00DD47CF">
        <w:rPr>
          <w:rFonts w:ascii="Times New Roman" w:eastAsia="Times New Roman" w:hAnsi="Times New Roman" w:cs="Times New Roman"/>
          <w:sz w:val="28"/>
          <w:szCs w:val="28"/>
          <w:lang w:eastAsia="ru-RU"/>
        </w:rPr>
        <w:t xml:space="preserve"> </w:t>
      </w:r>
      <w:r w:rsidR="00DD47CF" w:rsidRPr="00DD47CF">
        <w:rPr>
          <w:rFonts w:ascii="Times New Roman" w:eastAsia="Times New Roman" w:hAnsi="Times New Roman" w:cs="Times New Roman"/>
          <w:sz w:val="28"/>
          <w:szCs w:val="28"/>
          <w:lang w:eastAsia="ru-RU"/>
        </w:rPr>
        <w:t>«Основы безопасности жизнедеятельности»</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14:paraId="6754DFDB" w14:textId="77777777" w:rsidR="009B28D0" w:rsidRPr="009B28D0" w:rsidRDefault="009B28D0" w:rsidP="00DD299C">
      <w:pPr>
        <w:spacing w:after="0" w:line="240" w:lineRule="auto"/>
        <w:contextualSpacing/>
        <w:jc w:val="both"/>
        <w:rPr>
          <w:rFonts w:ascii="Times New Roman" w:eastAsia="Times New Roman" w:hAnsi="Times New Roman" w:cs="Times New Roman"/>
          <w:bCs/>
          <w:sz w:val="28"/>
          <w:szCs w:val="28"/>
          <w:lang w:eastAsia="ru-RU"/>
        </w:rPr>
      </w:pPr>
    </w:p>
    <w:p w14:paraId="3E1CC1A8"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14:paraId="703E0F7D" w14:textId="23CCCDF7" w:rsidR="009B28D0" w:rsidRPr="009B28D0" w:rsidRDefault="009B28D0" w:rsidP="00DD299C">
      <w:pPr>
        <w:spacing w:after="0" w:line="24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EE462C">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 случае наличия)</w:t>
      </w:r>
    </w:p>
    <w:p w14:paraId="17E516DD" w14:textId="77777777" w:rsidR="009B28D0" w:rsidRPr="009B28D0" w:rsidRDefault="009B28D0" w:rsidP="00DD299C">
      <w:pPr>
        <w:spacing w:after="0" w:line="240" w:lineRule="auto"/>
        <w:contextualSpacing/>
        <w:jc w:val="both"/>
        <w:rPr>
          <w:rFonts w:ascii="Times New Roman" w:eastAsia="Times New Roman" w:hAnsi="Times New Roman" w:cs="Times New Roman"/>
          <w:b/>
          <w:sz w:val="28"/>
          <w:szCs w:val="28"/>
          <w:lang w:eastAsia="ru-RU"/>
        </w:rPr>
      </w:pPr>
    </w:p>
    <w:p w14:paraId="4AAAD7DA" w14:textId="77777777" w:rsidR="009B28D0" w:rsidRPr="00EE462C" w:rsidRDefault="009B28D0" w:rsidP="00DD299C">
      <w:pPr>
        <w:spacing w:after="0" w:line="240" w:lineRule="auto"/>
        <w:contextualSpacing/>
        <w:jc w:val="both"/>
        <w:outlineLvl w:val="0"/>
        <w:rPr>
          <w:rFonts w:ascii="Times New Roman" w:eastAsia="Times New Roman" w:hAnsi="Times New Roman" w:cs="Times New Roman"/>
          <w:b/>
          <w:sz w:val="28"/>
          <w:szCs w:val="28"/>
          <w:lang w:eastAsia="ru-RU"/>
        </w:rPr>
      </w:pPr>
      <w:r w:rsidRPr="00EE462C">
        <w:rPr>
          <w:rFonts w:ascii="Times New Roman" w:eastAsia="Times New Roman" w:hAnsi="Times New Roman" w:cs="Times New Roman"/>
          <w:b/>
          <w:sz w:val="28"/>
          <w:szCs w:val="28"/>
          <w:lang w:eastAsia="ru-RU"/>
        </w:rPr>
        <w:t xml:space="preserve">3.2.1. </w:t>
      </w:r>
      <w:r w:rsidR="00C9266F" w:rsidRPr="00EE462C">
        <w:rPr>
          <w:rFonts w:ascii="Times New Roman" w:eastAsia="Times New Roman" w:hAnsi="Times New Roman" w:cs="Times New Roman"/>
          <w:b/>
          <w:sz w:val="28"/>
          <w:szCs w:val="28"/>
          <w:lang w:eastAsia="ru-RU"/>
        </w:rPr>
        <w:t>Основные п</w:t>
      </w:r>
      <w:r w:rsidRPr="00EE462C">
        <w:rPr>
          <w:rFonts w:ascii="Times New Roman" w:eastAsia="Times New Roman" w:hAnsi="Times New Roman" w:cs="Times New Roman"/>
          <w:b/>
          <w:sz w:val="28"/>
          <w:szCs w:val="28"/>
          <w:lang w:eastAsia="ru-RU"/>
        </w:rPr>
        <w:t>ечатные издания</w:t>
      </w:r>
    </w:p>
    <w:p w14:paraId="157B0FC1" w14:textId="77777777" w:rsidR="00793A09" w:rsidRPr="00793A09" w:rsidRDefault="00793A09" w:rsidP="00793A09">
      <w:pPr>
        <w:spacing w:after="0"/>
        <w:ind w:firstLine="709"/>
        <w:contextualSpacing/>
        <w:rPr>
          <w:rFonts w:ascii="Times New Roman" w:eastAsia="Times New Roman" w:hAnsi="Times New Roman" w:cs="Times New Roman"/>
          <w:bCs/>
          <w:sz w:val="28"/>
          <w:szCs w:val="28"/>
          <w:lang w:eastAsia="ru-RU"/>
        </w:rPr>
      </w:pPr>
      <w:r w:rsidRPr="00793A09">
        <w:rPr>
          <w:rFonts w:ascii="Times New Roman" w:eastAsia="Times New Roman" w:hAnsi="Times New Roman" w:cs="Times New Roman"/>
          <w:bCs/>
          <w:sz w:val="28"/>
          <w:szCs w:val="28"/>
          <w:lang w:eastAsia="ru-RU"/>
        </w:rPr>
        <w:t>Основные источники:</w:t>
      </w:r>
    </w:p>
    <w:p w14:paraId="6701E28B" w14:textId="77777777" w:rsidR="00DD47CF" w:rsidRPr="00DD47CF" w:rsidRDefault="00DD47CF" w:rsidP="00DD47CF">
      <w:pPr>
        <w:spacing w:after="0"/>
        <w:ind w:firstLine="709"/>
        <w:contextualSpacing/>
        <w:rPr>
          <w:rFonts w:ascii="Times New Roman" w:eastAsia="Times New Roman" w:hAnsi="Times New Roman" w:cs="Times New Roman"/>
          <w:bCs/>
          <w:sz w:val="28"/>
          <w:szCs w:val="28"/>
          <w:lang w:eastAsia="ru-RU"/>
        </w:rPr>
      </w:pPr>
      <w:r w:rsidRPr="00DD47CF">
        <w:rPr>
          <w:rFonts w:ascii="Times New Roman" w:eastAsia="Times New Roman" w:hAnsi="Times New Roman" w:cs="Times New Roman"/>
          <w:bCs/>
          <w:sz w:val="28"/>
          <w:szCs w:val="28"/>
          <w:lang w:eastAsia="ru-RU"/>
        </w:rPr>
        <w:t xml:space="preserve">Безопасность жизнедеятельности : учебник и практикум для СПО / под общ. ред. В. П. Соломина. — М. : Издательство </w:t>
      </w:r>
      <w:proofErr w:type="spellStart"/>
      <w:r w:rsidRPr="00DD47CF">
        <w:rPr>
          <w:rFonts w:ascii="Times New Roman" w:eastAsia="Times New Roman" w:hAnsi="Times New Roman" w:cs="Times New Roman"/>
          <w:bCs/>
          <w:sz w:val="28"/>
          <w:szCs w:val="28"/>
          <w:lang w:eastAsia="ru-RU"/>
        </w:rPr>
        <w:t>Юрайт</w:t>
      </w:r>
      <w:proofErr w:type="spellEnd"/>
      <w:r w:rsidRPr="00DD47CF">
        <w:rPr>
          <w:rFonts w:ascii="Times New Roman" w:eastAsia="Times New Roman" w:hAnsi="Times New Roman" w:cs="Times New Roman"/>
          <w:bCs/>
          <w:sz w:val="28"/>
          <w:szCs w:val="28"/>
          <w:lang w:eastAsia="ru-RU"/>
        </w:rPr>
        <w:t>, 2015. — 399 с. — Серия : Профессиональное образование</w:t>
      </w:r>
    </w:p>
    <w:p w14:paraId="4E5CDB5E" w14:textId="77777777" w:rsidR="00DD47CF" w:rsidRPr="00DD47CF" w:rsidRDefault="00DD47CF" w:rsidP="00DD47CF">
      <w:pPr>
        <w:spacing w:after="0"/>
        <w:ind w:firstLine="709"/>
        <w:contextualSpacing/>
        <w:rPr>
          <w:rFonts w:ascii="Times New Roman" w:eastAsia="Times New Roman" w:hAnsi="Times New Roman" w:cs="Times New Roman"/>
          <w:bCs/>
          <w:sz w:val="28"/>
          <w:szCs w:val="28"/>
          <w:lang w:eastAsia="ru-RU"/>
        </w:rPr>
      </w:pPr>
      <w:r w:rsidRPr="00DD47CF">
        <w:rPr>
          <w:rFonts w:ascii="Times New Roman" w:eastAsia="Times New Roman" w:hAnsi="Times New Roman" w:cs="Times New Roman"/>
          <w:bCs/>
          <w:sz w:val="28"/>
          <w:szCs w:val="28"/>
          <w:lang w:eastAsia="ru-RU"/>
        </w:rPr>
        <w:t xml:space="preserve">Безопасность жизнедеятельности : учебник / В.Ю. </w:t>
      </w:r>
      <w:proofErr w:type="spellStart"/>
      <w:r w:rsidRPr="00DD47CF">
        <w:rPr>
          <w:rFonts w:ascii="Times New Roman" w:eastAsia="Times New Roman" w:hAnsi="Times New Roman" w:cs="Times New Roman"/>
          <w:bCs/>
          <w:sz w:val="28"/>
          <w:szCs w:val="28"/>
          <w:lang w:eastAsia="ru-RU"/>
        </w:rPr>
        <w:t>Микрюков</w:t>
      </w:r>
      <w:proofErr w:type="spellEnd"/>
      <w:r w:rsidRPr="00DD47CF">
        <w:rPr>
          <w:rFonts w:ascii="Times New Roman" w:eastAsia="Times New Roman" w:hAnsi="Times New Roman" w:cs="Times New Roman"/>
          <w:bCs/>
          <w:sz w:val="28"/>
          <w:szCs w:val="28"/>
          <w:lang w:eastAsia="ru-RU"/>
        </w:rPr>
        <w:t xml:space="preserve">. — Москва : </w:t>
      </w:r>
      <w:proofErr w:type="spellStart"/>
      <w:r w:rsidRPr="00DD47CF">
        <w:rPr>
          <w:rFonts w:ascii="Times New Roman" w:eastAsia="Times New Roman" w:hAnsi="Times New Roman" w:cs="Times New Roman"/>
          <w:bCs/>
          <w:sz w:val="28"/>
          <w:szCs w:val="28"/>
          <w:lang w:eastAsia="ru-RU"/>
        </w:rPr>
        <w:t>КноРус</w:t>
      </w:r>
      <w:proofErr w:type="spellEnd"/>
      <w:r w:rsidRPr="00DD47CF">
        <w:rPr>
          <w:rFonts w:ascii="Times New Roman" w:eastAsia="Times New Roman" w:hAnsi="Times New Roman" w:cs="Times New Roman"/>
          <w:bCs/>
          <w:sz w:val="28"/>
          <w:szCs w:val="28"/>
          <w:lang w:eastAsia="ru-RU"/>
        </w:rPr>
        <w:t>, 2015. — 283 с. — СПО. — ISBN 978-5-406-05016-3.</w:t>
      </w:r>
    </w:p>
    <w:p w14:paraId="5B587C10" w14:textId="77777777" w:rsidR="00DD47CF" w:rsidRPr="00DD47CF" w:rsidRDefault="00DD47CF" w:rsidP="00DD47CF">
      <w:pPr>
        <w:spacing w:after="0"/>
        <w:ind w:firstLine="709"/>
        <w:contextualSpacing/>
        <w:rPr>
          <w:rFonts w:ascii="Times New Roman" w:eastAsia="Times New Roman" w:hAnsi="Times New Roman" w:cs="Times New Roman"/>
          <w:bCs/>
          <w:sz w:val="28"/>
          <w:szCs w:val="28"/>
          <w:lang w:eastAsia="ru-RU"/>
        </w:rPr>
      </w:pPr>
      <w:r w:rsidRPr="00DD47CF">
        <w:rPr>
          <w:rFonts w:ascii="Times New Roman" w:eastAsia="Times New Roman" w:hAnsi="Times New Roman" w:cs="Times New Roman"/>
          <w:bCs/>
          <w:sz w:val="28"/>
          <w:szCs w:val="28"/>
          <w:lang w:eastAsia="ru-RU"/>
        </w:rPr>
        <w:t xml:space="preserve">Безопасность жизнедеятельности: Учебник для студ. сред. Б40 учеб. заведений / Э. А. </w:t>
      </w:r>
      <w:proofErr w:type="spellStart"/>
      <w:r w:rsidRPr="00DD47CF">
        <w:rPr>
          <w:rFonts w:ascii="Times New Roman" w:eastAsia="Times New Roman" w:hAnsi="Times New Roman" w:cs="Times New Roman"/>
          <w:bCs/>
          <w:sz w:val="28"/>
          <w:szCs w:val="28"/>
          <w:lang w:eastAsia="ru-RU"/>
        </w:rPr>
        <w:t>Арустамов</w:t>
      </w:r>
      <w:proofErr w:type="spellEnd"/>
      <w:r w:rsidRPr="00DD47CF">
        <w:rPr>
          <w:rFonts w:ascii="Times New Roman" w:eastAsia="Times New Roman" w:hAnsi="Times New Roman" w:cs="Times New Roman"/>
          <w:bCs/>
          <w:sz w:val="28"/>
          <w:szCs w:val="28"/>
          <w:lang w:eastAsia="ru-RU"/>
        </w:rPr>
        <w:t>, Н. В. Косолапова, Н. А. Прокопенко, Г. В. Гуськов. — М.: Издательский центр «Академия», 2014 — 176 с</w:t>
      </w:r>
    </w:p>
    <w:p w14:paraId="6C9C66A0" w14:textId="77777777" w:rsidR="00DD47CF" w:rsidRPr="00DD47CF" w:rsidRDefault="00DD47CF" w:rsidP="00DD47CF">
      <w:pPr>
        <w:spacing w:after="0"/>
        <w:ind w:firstLine="709"/>
        <w:contextualSpacing/>
        <w:rPr>
          <w:rFonts w:ascii="Times New Roman" w:eastAsia="Times New Roman" w:hAnsi="Times New Roman" w:cs="Times New Roman"/>
          <w:bCs/>
          <w:sz w:val="28"/>
          <w:szCs w:val="28"/>
          <w:lang w:eastAsia="ru-RU"/>
        </w:rPr>
      </w:pPr>
      <w:r w:rsidRPr="00DD47CF">
        <w:rPr>
          <w:rFonts w:ascii="Times New Roman" w:eastAsia="Times New Roman" w:hAnsi="Times New Roman" w:cs="Times New Roman"/>
          <w:bCs/>
          <w:sz w:val="28"/>
          <w:szCs w:val="28"/>
          <w:lang w:eastAsia="ru-RU"/>
        </w:rPr>
        <w:t>100 вопросов — 100 ответов о прохождении военной службы солдатами и сержантами по призыву и по контракту: Сборник. – М., 2006.</w:t>
      </w:r>
    </w:p>
    <w:p w14:paraId="45E1BC03" w14:textId="480426C9" w:rsidR="00793A09" w:rsidRDefault="00DD47CF" w:rsidP="00DD47CF">
      <w:pPr>
        <w:spacing w:after="0"/>
        <w:ind w:firstLine="709"/>
        <w:contextualSpacing/>
        <w:rPr>
          <w:rFonts w:ascii="Times New Roman" w:eastAsia="Times New Roman" w:hAnsi="Times New Roman" w:cs="Times New Roman"/>
          <w:bCs/>
          <w:sz w:val="28"/>
          <w:szCs w:val="28"/>
          <w:lang w:eastAsia="ru-RU"/>
        </w:rPr>
      </w:pPr>
      <w:r w:rsidRPr="00DD47CF">
        <w:rPr>
          <w:rFonts w:ascii="Times New Roman" w:eastAsia="Times New Roman" w:hAnsi="Times New Roman" w:cs="Times New Roman"/>
          <w:bCs/>
          <w:sz w:val="28"/>
          <w:szCs w:val="28"/>
          <w:lang w:eastAsia="ru-RU"/>
        </w:rPr>
        <w:t xml:space="preserve">Армия государства Российского и защита Отечества / Под ред. </w:t>
      </w:r>
      <w:proofErr w:type="spellStart"/>
      <w:r w:rsidRPr="00DD47CF">
        <w:rPr>
          <w:rFonts w:ascii="Times New Roman" w:eastAsia="Times New Roman" w:hAnsi="Times New Roman" w:cs="Times New Roman"/>
          <w:bCs/>
          <w:sz w:val="28"/>
          <w:szCs w:val="28"/>
          <w:lang w:eastAsia="ru-RU"/>
        </w:rPr>
        <w:t>В.В.Смирнова</w:t>
      </w:r>
      <w:proofErr w:type="spellEnd"/>
      <w:r w:rsidRPr="00DD47CF">
        <w:rPr>
          <w:rFonts w:ascii="Times New Roman" w:eastAsia="Times New Roman" w:hAnsi="Times New Roman" w:cs="Times New Roman"/>
          <w:bCs/>
          <w:sz w:val="28"/>
          <w:szCs w:val="28"/>
          <w:lang w:eastAsia="ru-RU"/>
        </w:rPr>
        <w:t>. – М., 2004.</w:t>
      </w:r>
    </w:p>
    <w:p w14:paraId="6250B699" w14:textId="77777777" w:rsidR="00DD47CF" w:rsidRDefault="00DD47CF" w:rsidP="00DD47CF">
      <w:pPr>
        <w:spacing w:after="0"/>
        <w:ind w:firstLine="709"/>
        <w:contextualSpacing/>
        <w:rPr>
          <w:rFonts w:ascii="Times New Roman" w:eastAsia="Times New Roman" w:hAnsi="Times New Roman" w:cs="Times New Roman"/>
          <w:b/>
          <w:sz w:val="28"/>
          <w:szCs w:val="28"/>
          <w:lang w:eastAsia="ru-RU"/>
        </w:rPr>
      </w:pPr>
    </w:p>
    <w:p w14:paraId="772D5918" w14:textId="17B640D4" w:rsidR="00C9266F" w:rsidRPr="00C9266F" w:rsidRDefault="009B28D0" w:rsidP="00FE6B30">
      <w:pPr>
        <w:spacing w:after="0"/>
        <w:ind w:firstLine="709"/>
        <w:contextualSpacing/>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 xml:space="preserve">3.2.2. </w:t>
      </w:r>
      <w:r w:rsidR="00C9266F" w:rsidRPr="00C9266F">
        <w:rPr>
          <w:rFonts w:ascii="Times New Roman" w:eastAsia="Times New Roman" w:hAnsi="Times New Roman" w:cs="Times New Roman"/>
          <w:b/>
          <w:sz w:val="28"/>
          <w:szCs w:val="28"/>
          <w:lang w:eastAsia="ru-RU"/>
        </w:rPr>
        <w:t>Основные электронные издания</w:t>
      </w:r>
    </w:p>
    <w:p w14:paraId="21BFE83B" w14:textId="77777777" w:rsidR="009B28D0" w:rsidRPr="00170689" w:rsidRDefault="00170689" w:rsidP="00C9266F">
      <w:pPr>
        <w:spacing w:after="0" w:line="276" w:lineRule="auto"/>
        <w:contextualSpacing/>
        <w:jc w:val="both"/>
        <w:rPr>
          <w:rFonts w:ascii="Times New Roman" w:eastAsia="Times New Roman" w:hAnsi="Times New Roman" w:cs="Times New Roman"/>
          <w:sz w:val="28"/>
          <w:szCs w:val="28"/>
          <w:lang w:eastAsia="ru-RU"/>
        </w:rPr>
      </w:pPr>
      <w:r w:rsidRPr="00170689">
        <w:rPr>
          <w:sz w:val="28"/>
          <w:szCs w:val="28"/>
        </w:rPr>
        <w:t xml:space="preserve">1. </w:t>
      </w:r>
      <w:hyperlink r:id="rId9" w:history="1">
        <w:r w:rsidR="009B28D0" w:rsidRPr="00170689">
          <w:rPr>
            <w:rFonts w:ascii="Times New Roman" w:eastAsia="Times New Roman" w:hAnsi="Times New Roman" w:cs="Times New Roman"/>
            <w:sz w:val="28"/>
            <w:szCs w:val="28"/>
            <w:u w:val="single"/>
            <w:lang w:eastAsia="ru-RU"/>
          </w:rPr>
          <w:t>http://www.materialscience.ru/</w:t>
        </w:r>
      </w:hyperlink>
    </w:p>
    <w:p w14:paraId="5A3CE0B2" w14:textId="77777777" w:rsidR="009B28D0" w:rsidRPr="009B28D0" w:rsidRDefault="00EC14CD"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0" w:history="1">
        <w:r w:rsidR="009B28D0" w:rsidRPr="009B28D0">
          <w:rPr>
            <w:rFonts w:ascii="Times New Roman" w:eastAsia="Times New Roman" w:hAnsi="Times New Roman" w:cs="Times New Roman"/>
            <w:sz w:val="28"/>
            <w:szCs w:val="28"/>
            <w:u w:val="single"/>
            <w:lang w:eastAsia="ru-RU"/>
          </w:rPr>
          <w:t>http://www.knigka.info/2009/04/20/smazochno-okhlazhdajushhie.html</w:t>
        </w:r>
      </w:hyperlink>
    </w:p>
    <w:p w14:paraId="6C84EE85" w14:textId="77777777" w:rsidR="009B28D0" w:rsidRPr="009B28D0" w:rsidRDefault="00EC14CD"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1" w:history="1">
        <w:r w:rsidR="009B28D0" w:rsidRPr="009B28D0">
          <w:rPr>
            <w:rFonts w:ascii="Times New Roman" w:eastAsia="Times New Roman" w:hAnsi="Times New Roman" w:cs="Times New Roman"/>
            <w:sz w:val="28"/>
            <w:szCs w:val="28"/>
            <w:u w:val="single"/>
            <w:lang w:eastAsia="ru-RU"/>
          </w:rPr>
          <w:t>http://www.kodges.ru/42609-smazochno-oxlazhdayushhie-texnologicheskie.html</w:t>
        </w:r>
      </w:hyperlink>
    </w:p>
    <w:p w14:paraId="42BF46B3" w14:textId="77777777" w:rsidR="009B28D0" w:rsidRPr="009B28D0" w:rsidRDefault="00EC14CD"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2" w:history="1">
        <w:r w:rsidR="009B28D0" w:rsidRPr="009B28D0">
          <w:rPr>
            <w:rFonts w:ascii="Times New Roman" w:eastAsia="Times New Roman" w:hAnsi="Times New Roman" w:cs="Times New Roman"/>
            <w:sz w:val="28"/>
            <w:szCs w:val="28"/>
            <w:u w:val="single"/>
            <w:lang w:eastAsia="ru-RU"/>
          </w:rPr>
          <w:t>http://www.sprinter.ru/books/1665853.html</w:t>
        </w:r>
      </w:hyperlink>
    </w:p>
    <w:p w14:paraId="3F080789" w14:textId="2BE46A02" w:rsidR="009B28D0" w:rsidRDefault="009B28D0" w:rsidP="009B28D0">
      <w:pPr>
        <w:spacing w:after="0" w:line="240" w:lineRule="auto"/>
        <w:contextualSpacing/>
        <w:jc w:val="both"/>
        <w:rPr>
          <w:rFonts w:ascii="Times New Roman" w:eastAsia="Times New Roman" w:hAnsi="Times New Roman" w:cs="Times New Roman"/>
          <w:b/>
          <w:bCs/>
          <w:sz w:val="24"/>
          <w:szCs w:val="24"/>
          <w:lang w:eastAsia="ru-RU"/>
        </w:rPr>
      </w:pPr>
    </w:p>
    <w:p w14:paraId="74C3A6B1" w14:textId="77777777" w:rsidR="00793A09" w:rsidRDefault="00793A09" w:rsidP="009B28D0">
      <w:pPr>
        <w:spacing w:after="0" w:line="240" w:lineRule="auto"/>
        <w:contextualSpacing/>
        <w:jc w:val="both"/>
        <w:rPr>
          <w:rFonts w:ascii="Times New Roman" w:eastAsia="Times New Roman" w:hAnsi="Times New Roman" w:cs="Times New Roman"/>
          <w:b/>
          <w:bCs/>
          <w:sz w:val="24"/>
          <w:szCs w:val="24"/>
          <w:lang w:eastAsia="ru-RU"/>
        </w:rPr>
      </w:pPr>
    </w:p>
    <w:p w14:paraId="3215E9B0" w14:textId="77777777"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t>КОНТРОЛЬ И ОЦЕНКА РЕЗУЛЬТАТОВ ОСВОЕНИЯ УЧЕБНОЙ ДИСЦИПЛИНЫ</w:t>
      </w:r>
    </w:p>
    <w:p w14:paraId="0DB2D364" w14:textId="77777777"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99"/>
        <w:gridCol w:w="3057"/>
      </w:tblGrid>
      <w:tr w:rsidR="009B28D0" w:rsidRPr="009B28D0" w14:paraId="3BDE6013" w14:textId="77777777" w:rsidTr="00EE462C">
        <w:tc>
          <w:tcPr>
            <w:tcW w:w="3088" w:type="dxa"/>
          </w:tcPr>
          <w:p w14:paraId="20645DA0"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lastRenderedPageBreak/>
              <w:t>Результаты обучения</w:t>
            </w:r>
          </w:p>
        </w:tc>
        <w:tc>
          <w:tcPr>
            <w:tcW w:w="3199" w:type="dxa"/>
          </w:tcPr>
          <w:p w14:paraId="456882BD"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057" w:type="dxa"/>
          </w:tcPr>
          <w:p w14:paraId="556C6EAA"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EE462C" w:rsidRPr="009B28D0" w14:paraId="5085E175" w14:textId="77777777" w:rsidTr="00EE462C">
        <w:tc>
          <w:tcPr>
            <w:tcW w:w="3088" w:type="dxa"/>
          </w:tcPr>
          <w:p w14:paraId="21CEE20F" w14:textId="77777777" w:rsidR="00DD299C" w:rsidRPr="003C3650" w:rsidRDefault="00DD299C" w:rsidP="00DD299C">
            <w:pPr>
              <w:pStyle w:val="TableParagraph"/>
              <w:ind w:right="98" w:firstLine="20"/>
              <w:jc w:val="both"/>
              <w:rPr>
                <w:b/>
                <w:sz w:val="24"/>
              </w:rPr>
            </w:pPr>
            <w:r w:rsidRPr="003C3650">
              <w:rPr>
                <w:b/>
                <w:sz w:val="24"/>
              </w:rPr>
              <w:t>Умения:</w:t>
            </w:r>
          </w:p>
          <w:p w14:paraId="0A679D27" w14:textId="4264F1CF" w:rsidR="00DD47CF" w:rsidRPr="00DD47CF" w:rsidRDefault="00DD47CF" w:rsidP="00DD47CF">
            <w:pPr>
              <w:pStyle w:val="TableParagraph"/>
              <w:ind w:right="98" w:firstLine="20"/>
              <w:jc w:val="both"/>
              <w:rPr>
                <w:bCs/>
                <w:sz w:val="24"/>
              </w:rPr>
            </w:pPr>
            <w:r>
              <w:rPr>
                <w:bCs/>
                <w:sz w:val="24"/>
              </w:rPr>
              <w:t xml:space="preserve">- </w:t>
            </w:r>
            <w:r w:rsidRPr="00DD47CF">
              <w:rPr>
                <w:bCs/>
                <w:sz w:val="24"/>
              </w:rPr>
              <w:t>владеть способами защиты населения от чрезвычайных ситуаций природного и техногенного характера</w:t>
            </w:r>
          </w:p>
          <w:p w14:paraId="4404941F" w14:textId="74F899C6" w:rsidR="00DD47CF" w:rsidRPr="00DD47CF" w:rsidRDefault="00DD47CF" w:rsidP="00DD47CF">
            <w:pPr>
              <w:pStyle w:val="TableParagraph"/>
              <w:ind w:right="98" w:firstLine="20"/>
              <w:jc w:val="both"/>
              <w:rPr>
                <w:bCs/>
                <w:sz w:val="24"/>
              </w:rPr>
            </w:pPr>
            <w:r>
              <w:rPr>
                <w:bCs/>
                <w:sz w:val="24"/>
              </w:rPr>
              <w:t xml:space="preserve">- </w:t>
            </w:r>
            <w:r w:rsidRPr="00DD47CF">
              <w:rPr>
                <w:bCs/>
                <w:sz w:val="24"/>
              </w:rPr>
              <w:t>пользоваться средствами индивидуальной и коллективной защиты</w:t>
            </w:r>
          </w:p>
          <w:p w14:paraId="674DD98D" w14:textId="6E3F8A9F" w:rsidR="00DD47CF" w:rsidRDefault="00DD47CF" w:rsidP="00DD47CF">
            <w:pPr>
              <w:pStyle w:val="TableParagraph"/>
              <w:ind w:right="98" w:firstLine="20"/>
              <w:jc w:val="both"/>
              <w:rPr>
                <w:bCs/>
                <w:sz w:val="24"/>
              </w:rPr>
            </w:pPr>
            <w:r>
              <w:rPr>
                <w:bCs/>
                <w:sz w:val="24"/>
              </w:rPr>
              <w:t xml:space="preserve">- </w:t>
            </w:r>
            <w:bookmarkStart w:id="1" w:name="_GoBack"/>
            <w:bookmarkEnd w:id="1"/>
            <w:r w:rsidRPr="00DD47CF">
              <w:rPr>
                <w:bCs/>
                <w:sz w:val="24"/>
              </w:rPr>
              <w:t>оценивать уровень своей подготовленности и осуществлять осознанное самоопределение по отношению к военной службе</w:t>
            </w:r>
          </w:p>
          <w:p w14:paraId="56718233" w14:textId="3B592E31" w:rsidR="00DD299C" w:rsidRPr="003C3650" w:rsidRDefault="00DD299C" w:rsidP="00DD47CF">
            <w:pPr>
              <w:pStyle w:val="TableParagraph"/>
              <w:ind w:right="98" w:firstLine="20"/>
              <w:jc w:val="both"/>
              <w:rPr>
                <w:b/>
                <w:sz w:val="24"/>
              </w:rPr>
            </w:pPr>
            <w:r w:rsidRPr="003C3650">
              <w:rPr>
                <w:b/>
                <w:sz w:val="24"/>
              </w:rPr>
              <w:t>Знания:</w:t>
            </w:r>
          </w:p>
          <w:p w14:paraId="041E2FB3" w14:textId="77777777" w:rsidR="00DD47CF" w:rsidRPr="00DD47CF" w:rsidRDefault="00DD47CF" w:rsidP="00DD47CF">
            <w:pPr>
              <w:pStyle w:val="TableParagraph"/>
              <w:ind w:right="98" w:firstLine="20"/>
              <w:jc w:val="both"/>
              <w:rPr>
                <w:bCs/>
                <w:sz w:val="24"/>
              </w:rPr>
            </w:pPr>
            <w:r w:rsidRPr="00DD47CF">
              <w:rPr>
                <w:bCs/>
                <w:sz w:val="24"/>
              </w:rPr>
              <w:t>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w:t>
            </w:r>
          </w:p>
          <w:p w14:paraId="15188952" w14:textId="77777777" w:rsidR="00DD47CF" w:rsidRPr="00DD47CF" w:rsidRDefault="00DD47CF" w:rsidP="00DD47CF">
            <w:pPr>
              <w:pStyle w:val="TableParagraph"/>
              <w:ind w:right="98" w:firstLine="20"/>
              <w:jc w:val="both"/>
              <w:rPr>
                <w:bCs/>
                <w:sz w:val="24"/>
              </w:rPr>
            </w:pPr>
            <w:r w:rsidRPr="00DD47CF">
              <w:rPr>
                <w:bCs/>
                <w:sz w:val="24"/>
              </w:rPr>
              <w:t>потенциальные опасности природного, техногенного и социального происхождения, характерные для региона проживания</w:t>
            </w:r>
          </w:p>
          <w:p w14:paraId="6958D778" w14:textId="77777777" w:rsidR="00DD47CF" w:rsidRPr="00DD47CF" w:rsidRDefault="00DD47CF" w:rsidP="00DD47CF">
            <w:pPr>
              <w:pStyle w:val="TableParagraph"/>
              <w:ind w:right="98" w:firstLine="20"/>
              <w:jc w:val="both"/>
              <w:rPr>
                <w:bCs/>
                <w:sz w:val="24"/>
              </w:rPr>
            </w:pPr>
            <w:r w:rsidRPr="00DD47CF">
              <w:rPr>
                <w:bCs/>
                <w:sz w:val="24"/>
              </w:rPr>
              <w:t>основные задачи государственных служб по защите населения и территорий от чрезвычайных ситуаций природного и техногенного характера</w:t>
            </w:r>
          </w:p>
          <w:p w14:paraId="104EF7C7" w14:textId="77777777" w:rsidR="00DD47CF" w:rsidRPr="00DD47CF" w:rsidRDefault="00DD47CF" w:rsidP="00DD47CF">
            <w:pPr>
              <w:pStyle w:val="TableParagraph"/>
              <w:ind w:right="98" w:firstLine="20"/>
              <w:jc w:val="both"/>
              <w:rPr>
                <w:bCs/>
                <w:sz w:val="24"/>
              </w:rPr>
            </w:pPr>
            <w:r w:rsidRPr="00DD47CF">
              <w:rPr>
                <w:bCs/>
                <w:sz w:val="24"/>
              </w:rPr>
              <w:t>основы российского законодательства об обороне государства и воинской обязанности граждан</w:t>
            </w:r>
          </w:p>
          <w:p w14:paraId="40845753" w14:textId="77777777" w:rsidR="00DD47CF" w:rsidRPr="00DD47CF" w:rsidRDefault="00DD47CF" w:rsidP="00DD47CF">
            <w:pPr>
              <w:pStyle w:val="TableParagraph"/>
              <w:ind w:right="98" w:firstLine="20"/>
              <w:jc w:val="both"/>
              <w:rPr>
                <w:bCs/>
                <w:sz w:val="24"/>
              </w:rPr>
            </w:pPr>
            <w:r w:rsidRPr="00DD47CF">
              <w:rPr>
                <w:bCs/>
                <w:sz w:val="24"/>
              </w:rPr>
              <w:t>порядок первоначальной постановки на воинский учет, медицинского освидетельствования, призыва на военную службу</w:t>
            </w:r>
          </w:p>
          <w:p w14:paraId="3016D050" w14:textId="77777777" w:rsidR="00DD47CF" w:rsidRPr="00DD47CF" w:rsidRDefault="00DD47CF" w:rsidP="00DD47CF">
            <w:pPr>
              <w:pStyle w:val="TableParagraph"/>
              <w:ind w:right="98" w:firstLine="20"/>
              <w:jc w:val="both"/>
              <w:rPr>
                <w:bCs/>
                <w:sz w:val="24"/>
              </w:rPr>
            </w:pPr>
            <w:r w:rsidRPr="00DD47CF">
              <w:rPr>
                <w:bCs/>
                <w:sz w:val="24"/>
              </w:rPr>
              <w:t xml:space="preserve">состав и предназначение </w:t>
            </w:r>
            <w:r w:rsidRPr="00DD47CF">
              <w:rPr>
                <w:bCs/>
                <w:sz w:val="24"/>
              </w:rPr>
              <w:lastRenderedPageBreak/>
              <w:t>Вооруженных Сил Российской Федерации</w:t>
            </w:r>
          </w:p>
          <w:p w14:paraId="764259A3" w14:textId="77777777" w:rsidR="00DD47CF" w:rsidRPr="00DD47CF" w:rsidRDefault="00DD47CF" w:rsidP="00DD47CF">
            <w:pPr>
              <w:pStyle w:val="TableParagraph"/>
              <w:ind w:right="98" w:firstLine="20"/>
              <w:jc w:val="both"/>
              <w:rPr>
                <w:bCs/>
                <w:sz w:val="24"/>
              </w:rPr>
            </w:pPr>
            <w:r w:rsidRPr="00DD47CF">
              <w:rPr>
                <w:bCs/>
                <w:sz w:val="24"/>
              </w:rPr>
              <w:t>основные права и обязанности граждан до призыва на военную службу, во время прохождения военной службы и пребывания в запасе</w:t>
            </w:r>
          </w:p>
          <w:p w14:paraId="6A75B47A" w14:textId="77777777" w:rsidR="00DD47CF" w:rsidRPr="00DD47CF" w:rsidRDefault="00DD47CF" w:rsidP="00DD47CF">
            <w:pPr>
              <w:pStyle w:val="TableParagraph"/>
              <w:ind w:right="98" w:firstLine="20"/>
              <w:jc w:val="both"/>
              <w:rPr>
                <w:bCs/>
                <w:sz w:val="24"/>
              </w:rPr>
            </w:pPr>
            <w:r w:rsidRPr="00DD47CF">
              <w:rPr>
                <w:bCs/>
                <w:sz w:val="24"/>
              </w:rPr>
              <w:t>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p>
          <w:p w14:paraId="4099ACAC" w14:textId="77777777" w:rsidR="00DD47CF" w:rsidRPr="00DD47CF" w:rsidRDefault="00DD47CF" w:rsidP="00DD47CF">
            <w:pPr>
              <w:pStyle w:val="TableParagraph"/>
              <w:ind w:right="98" w:firstLine="20"/>
              <w:jc w:val="both"/>
              <w:rPr>
                <w:bCs/>
                <w:sz w:val="24"/>
              </w:rPr>
            </w:pPr>
            <w:r w:rsidRPr="00DD47CF">
              <w:rPr>
                <w:bCs/>
                <w:sz w:val="24"/>
              </w:rPr>
              <w:t>требования, предъявляемые военной службой к уровню подготовленности призывника</w:t>
            </w:r>
          </w:p>
          <w:p w14:paraId="62822217" w14:textId="77777777" w:rsidR="00DD47CF" w:rsidRPr="00DD47CF" w:rsidRDefault="00DD47CF" w:rsidP="00DD47CF">
            <w:pPr>
              <w:pStyle w:val="TableParagraph"/>
              <w:ind w:right="98" w:firstLine="20"/>
              <w:jc w:val="both"/>
              <w:rPr>
                <w:bCs/>
                <w:sz w:val="24"/>
              </w:rPr>
            </w:pPr>
            <w:r w:rsidRPr="00DD47CF">
              <w:rPr>
                <w:bCs/>
                <w:sz w:val="24"/>
              </w:rPr>
              <w:t>предназначение, структуру и задачи РСЧС</w:t>
            </w:r>
          </w:p>
          <w:p w14:paraId="6CB0036E" w14:textId="3562C3DE" w:rsidR="00EE462C" w:rsidRPr="00DD299C" w:rsidRDefault="00DD47CF" w:rsidP="00DD47CF">
            <w:pPr>
              <w:widowControl w:val="0"/>
              <w:autoSpaceDE w:val="0"/>
              <w:autoSpaceDN w:val="0"/>
              <w:adjustRightInd w:val="0"/>
              <w:spacing w:after="0" w:line="240" w:lineRule="auto"/>
              <w:ind w:firstLine="20"/>
              <w:jc w:val="both"/>
              <w:rPr>
                <w:rFonts w:ascii="Times New Roman" w:eastAsia="Times New Roman" w:hAnsi="Times New Roman" w:cs="Times New Roman"/>
                <w:bCs/>
                <w:color w:val="000000"/>
                <w:sz w:val="24"/>
                <w:szCs w:val="24"/>
                <w:lang w:eastAsia="ru-RU"/>
              </w:rPr>
            </w:pPr>
            <w:r w:rsidRPr="00DD47CF">
              <w:rPr>
                <w:rFonts w:ascii="Times New Roman" w:hAnsi="Times New Roman" w:cs="Times New Roman"/>
                <w:bCs/>
                <w:sz w:val="24"/>
              </w:rPr>
              <w:t>предназначение, структуру и задачи гражданской обороны</w:t>
            </w:r>
          </w:p>
        </w:tc>
        <w:tc>
          <w:tcPr>
            <w:tcW w:w="3199" w:type="dxa"/>
          </w:tcPr>
          <w:p w14:paraId="37808CA5"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lastRenderedPageBreak/>
              <w:t>- выбирает, обосновывает и  использует необходимое лабораторное оборудование при испытании свойств материалов;</w:t>
            </w:r>
          </w:p>
          <w:p w14:paraId="59A06F2E"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14:paraId="7AD61E5C"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14:paraId="0357A9C9"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14:paraId="41452DE6" w14:textId="656AEC4D"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c>
          <w:tcPr>
            <w:tcW w:w="3057" w:type="dxa"/>
          </w:tcPr>
          <w:p w14:paraId="15FEA3C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14:paraId="64DEC1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14:paraId="50BB80CC"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14:paraId="4448E5BB"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14:paraId="3BA205AF"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14:paraId="51C0E0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14:paraId="6F7AAE84" w14:textId="77777777"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r>
    </w:tbl>
    <w:p w14:paraId="3B2727BC" w14:textId="7DD1ECF8"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14:paraId="682C3627" w14:textId="77777777"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14:paraId="032674BA" w14:textId="77777777"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14:paraId="201E8B73" w14:textId="77777777" w:rsidTr="00170689">
        <w:tc>
          <w:tcPr>
            <w:tcW w:w="7338" w:type="dxa"/>
          </w:tcPr>
          <w:p w14:paraId="7558AF07"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2" w:name="_Hlk73632186"/>
            <w:r w:rsidRPr="00170689">
              <w:rPr>
                <w:rFonts w:ascii="Times New Roman" w:hAnsi="Times New Roman" w:cs="Times New Roman"/>
                <w:b/>
                <w:bCs/>
                <w:sz w:val="24"/>
                <w:szCs w:val="24"/>
              </w:rPr>
              <w:t xml:space="preserve">Личностные результаты </w:t>
            </w:r>
          </w:p>
          <w:p w14:paraId="663F8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14:paraId="2E25F60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14:paraId="015B217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14:paraId="4182171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D87260" w14:textId="77777777"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60A8A9A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14:paraId="06EF6E4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6BC542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1F60A2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14:paraId="7E744BD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A666EF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w:t>
            </w:r>
            <w:r w:rsidRPr="00170689">
              <w:rPr>
                <w:rFonts w:ascii="Times New Roman" w:hAnsi="Times New Roman" w:cs="Times New Roman"/>
                <w:sz w:val="24"/>
                <w:szCs w:val="24"/>
              </w:rPr>
              <w:lastRenderedPageBreak/>
              <w:t>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36BCA78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3</w:t>
            </w:r>
          </w:p>
        </w:tc>
      </w:tr>
      <w:tr w:rsidR="00005C13" w:rsidRPr="00B154B2" w14:paraId="0C7D8587"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8EA131"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50CABB3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14:paraId="021E349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6783D45"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DD36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5</w:t>
            </w:r>
          </w:p>
        </w:tc>
      </w:tr>
      <w:tr w:rsidR="00005C13" w:rsidRPr="00B154B2" w14:paraId="5EBEAEF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5BD3FB1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6E55703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14:paraId="6D679945" w14:textId="77777777"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44A3FF9"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3F8506E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14:paraId="40663B6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A6FF0D7"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73773CD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8</w:t>
            </w:r>
          </w:p>
        </w:tc>
      </w:tr>
      <w:tr w:rsidR="00005C13" w:rsidRPr="00B154B2" w14:paraId="614D21F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D00DD78"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153D0748"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9</w:t>
            </w:r>
          </w:p>
        </w:tc>
      </w:tr>
      <w:tr w:rsidR="00005C13" w:rsidRPr="00B154B2" w14:paraId="7BB4DB4C"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71C94CF"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4E85BD1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14:paraId="58EF1424"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44DE3AD"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1B24417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14:paraId="37268BD6"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6E49A98"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6B0B9A2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14:paraId="6248BCE3" w14:textId="77777777" w:rsidTr="00170689">
        <w:tc>
          <w:tcPr>
            <w:tcW w:w="9606" w:type="dxa"/>
            <w:gridSpan w:val="2"/>
            <w:tcBorders>
              <w:top w:val="single" w:sz="4" w:space="0" w:color="auto"/>
            </w:tcBorders>
            <w:vAlign w:val="center"/>
          </w:tcPr>
          <w:p w14:paraId="5CCF6256"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1AFC7607"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14:paraId="45FC4D3D" w14:textId="77777777" w:rsidTr="00170689">
        <w:tc>
          <w:tcPr>
            <w:tcW w:w="7338" w:type="dxa"/>
          </w:tcPr>
          <w:p w14:paraId="1B834235"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14:paraId="158FBAC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14:paraId="6F4CC684" w14:textId="77777777" w:rsidTr="00170689">
        <w:tc>
          <w:tcPr>
            <w:tcW w:w="7338" w:type="dxa"/>
          </w:tcPr>
          <w:p w14:paraId="7B2BEFCE"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lastRenderedPageBreak/>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14:paraId="5F9B991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14</w:t>
            </w:r>
          </w:p>
        </w:tc>
      </w:tr>
      <w:tr w:rsidR="00005C13" w:rsidRPr="00B154B2" w14:paraId="70B8E935" w14:textId="77777777" w:rsidTr="00170689">
        <w:tc>
          <w:tcPr>
            <w:tcW w:w="7338" w:type="dxa"/>
          </w:tcPr>
          <w:p w14:paraId="6F68BAE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14:paraId="1FD6063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14:paraId="40002DD3" w14:textId="77777777" w:rsidTr="00170689">
        <w:tc>
          <w:tcPr>
            <w:tcW w:w="7338" w:type="dxa"/>
          </w:tcPr>
          <w:p w14:paraId="00D77AD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14:paraId="658F280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16</w:t>
            </w:r>
          </w:p>
        </w:tc>
      </w:tr>
      <w:tr w:rsidR="00005C13" w:rsidRPr="00B154B2" w14:paraId="09E6B2DC" w14:textId="77777777" w:rsidTr="00170689">
        <w:tc>
          <w:tcPr>
            <w:tcW w:w="7338" w:type="dxa"/>
          </w:tcPr>
          <w:p w14:paraId="61EAD84F"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14:paraId="097934A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14:paraId="1396374B" w14:textId="77777777" w:rsidTr="00170689">
        <w:tc>
          <w:tcPr>
            <w:tcW w:w="7338" w:type="dxa"/>
          </w:tcPr>
          <w:p w14:paraId="7268458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14:paraId="253F9725"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14:paraId="69E724AC" w14:textId="77777777" w:rsidTr="00170689">
        <w:tc>
          <w:tcPr>
            <w:tcW w:w="7338" w:type="dxa"/>
          </w:tcPr>
          <w:p w14:paraId="04D3EB5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14:paraId="50F88A86"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14:paraId="3D67BCBE" w14:textId="77777777" w:rsidTr="00170689">
        <w:tc>
          <w:tcPr>
            <w:tcW w:w="7338" w:type="dxa"/>
          </w:tcPr>
          <w:p w14:paraId="6376CD3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14:paraId="5FAAFAE3"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20</w:t>
            </w:r>
          </w:p>
        </w:tc>
      </w:tr>
      <w:tr w:rsidR="00005C13" w:rsidRPr="00B154B2" w14:paraId="26B69EC9" w14:textId="77777777" w:rsidTr="00170689">
        <w:tc>
          <w:tcPr>
            <w:tcW w:w="7338" w:type="dxa"/>
          </w:tcPr>
          <w:p w14:paraId="4FC09C8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14:paraId="2B4239F8" w14:textId="77777777"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14:paraId="7A2D3980" w14:textId="77777777" w:rsidTr="00170689">
        <w:tc>
          <w:tcPr>
            <w:tcW w:w="9606" w:type="dxa"/>
            <w:gridSpan w:val="2"/>
            <w:vAlign w:val="center"/>
          </w:tcPr>
          <w:p w14:paraId="46F647A1"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7126D7AF"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14:paraId="15179B72" w14:textId="77777777" w:rsidTr="00170689">
        <w:tc>
          <w:tcPr>
            <w:tcW w:w="7338" w:type="dxa"/>
            <w:shd w:val="clear" w:color="auto" w:fill="auto"/>
          </w:tcPr>
          <w:p w14:paraId="3403D71E" w14:textId="77777777"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14:paraId="126057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14:paraId="5C0AE1BB" w14:textId="77777777" w:rsidTr="00170689">
        <w:tc>
          <w:tcPr>
            <w:tcW w:w="7338" w:type="dxa"/>
            <w:shd w:val="clear" w:color="auto" w:fill="auto"/>
          </w:tcPr>
          <w:p w14:paraId="45B315F1"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25D9A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14:paraId="33BC2FD0" w14:textId="77777777" w:rsidTr="00170689">
        <w:tc>
          <w:tcPr>
            <w:tcW w:w="7338" w:type="dxa"/>
            <w:shd w:val="clear" w:color="auto" w:fill="auto"/>
          </w:tcPr>
          <w:p w14:paraId="2882ADC9"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14:paraId="3851C34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14:paraId="438C1A5A" w14:textId="77777777" w:rsidTr="00170689">
        <w:tc>
          <w:tcPr>
            <w:tcW w:w="9606" w:type="dxa"/>
            <w:gridSpan w:val="2"/>
            <w:vAlign w:val="center"/>
          </w:tcPr>
          <w:p w14:paraId="558315EE"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20ED1D5C"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14:paraId="3CD0E89D" w14:textId="77777777" w:rsidTr="00170689">
        <w:tc>
          <w:tcPr>
            <w:tcW w:w="9606" w:type="dxa"/>
            <w:gridSpan w:val="2"/>
            <w:vAlign w:val="center"/>
          </w:tcPr>
          <w:p w14:paraId="70DBD6E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14:paraId="2982065B" w14:textId="77777777" w:rsidTr="00170689">
        <w:tc>
          <w:tcPr>
            <w:tcW w:w="7338" w:type="dxa"/>
          </w:tcPr>
          <w:p w14:paraId="3578909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lastRenderedPageBreak/>
              <w:t>Соблюдающий все правила, нормативные положения, технические</w:t>
            </w:r>
          </w:p>
          <w:p w14:paraId="6D5014F2"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3440802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14:paraId="4FC00402" w14:textId="77777777" w:rsidTr="00170689">
        <w:tc>
          <w:tcPr>
            <w:tcW w:w="7338" w:type="dxa"/>
          </w:tcPr>
          <w:p w14:paraId="7C3A99E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Поставляющий заказчикам и потребителям только проверенную и</w:t>
            </w:r>
          </w:p>
          <w:p w14:paraId="6F2E8895"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14:paraId="673AA45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14:paraId="706D5D37" w14:textId="77777777" w:rsidTr="00170689">
        <w:tc>
          <w:tcPr>
            <w:tcW w:w="7338" w:type="dxa"/>
          </w:tcPr>
          <w:p w14:paraId="1466AF7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42667A44"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14:paraId="60DF5402" w14:textId="77777777" w:rsidTr="00170689">
        <w:tc>
          <w:tcPr>
            <w:tcW w:w="7338" w:type="dxa"/>
          </w:tcPr>
          <w:p w14:paraId="2E9DF101"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7C338E1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14:paraId="4D89612C" w14:textId="77777777" w:rsidTr="00170689">
        <w:tc>
          <w:tcPr>
            <w:tcW w:w="9606" w:type="dxa"/>
            <w:gridSpan w:val="2"/>
            <w:vAlign w:val="center"/>
          </w:tcPr>
          <w:p w14:paraId="72A6C589"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02F51FC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10D16E83"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14:paraId="52E5632E" w14:textId="77777777" w:rsidTr="00170689">
        <w:tc>
          <w:tcPr>
            <w:tcW w:w="7338" w:type="dxa"/>
          </w:tcPr>
          <w:p w14:paraId="2A61ADB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14:paraId="0051884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14:paraId="00C1BDEC" w14:textId="77777777" w:rsidTr="00170689">
        <w:tc>
          <w:tcPr>
            <w:tcW w:w="7338" w:type="dxa"/>
          </w:tcPr>
          <w:p w14:paraId="451ACAAE"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2FDE5DD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2"/>
    </w:tbl>
    <w:p w14:paraId="239FB38B" w14:textId="77777777"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14:paraId="40B7A6CD" w14:textId="77777777" w:rsidR="00005C13" w:rsidRDefault="00005C13" w:rsidP="00005C13">
      <w:pPr>
        <w:jc w:val="both"/>
        <w:rPr>
          <w:b/>
          <w:bCs/>
        </w:rPr>
      </w:pPr>
    </w:p>
    <w:p w14:paraId="6086DA81" w14:textId="77777777" w:rsidR="00C9266F" w:rsidRPr="00B250A3" w:rsidRDefault="00C9266F" w:rsidP="00DE3636">
      <w:pPr>
        <w:pStyle w:val="afffffe"/>
        <w:numPr>
          <w:ilvl w:val="0"/>
          <w:numId w:val="2"/>
        </w:numPr>
        <w:jc w:val="center"/>
        <w:rPr>
          <w:rFonts w:ascii="Times New Roman" w:hAnsi="Times New Roman"/>
          <w:b/>
          <w:sz w:val="28"/>
          <w:szCs w:val="28"/>
        </w:rPr>
      </w:pPr>
      <w:bookmarkStart w:id="3"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
        <w:gridCol w:w="3011"/>
        <w:gridCol w:w="1901"/>
        <w:gridCol w:w="1982"/>
        <w:gridCol w:w="3604"/>
        <w:gridCol w:w="3675"/>
      </w:tblGrid>
      <w:tr w:rsidR="00B250A3" w:rsidRPr="00B250A3" w14:paraId="25700A5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07968B9" w14:textId="77777777"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4"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CB33D3A"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340A081"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5A44D0"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14:paraId="1F0EB22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14:paraId="11D4A2A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14:paraId="6D6081F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649EE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14:paraId="17E8BBEE"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A67E370"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8D046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14:paraId="32EE8630"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9E9DB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14DA0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5FE38D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4D8077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5EA26AD1"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ЛР7,ЛР11, ЛР13, ЛР30</w:t>
            </w:r>
          </w:p>
        </w:tc>
      </w:tr>
      <w:tr w:rsidR="00B250A3" w:rsidRPr="00B250A3" w14:paraId="4E3894F3" w14:textId="77777777" w:rsidTr="00B250A3">
        <w:tc>
          <w:tcPr>
            <w:tcW w:w="412" w:type="pct"/>
            <w:tcBorders>
              <w:top w:val="single" w:sz="4" w:space="0" w:color="auto"/>
              <w:left w:val="single" w:sz="4" w:space="0" w:color="auto"/>
              <w:bottom w:val="single" w:sz="4" w:space="0" w:color="auto"/>
              <w:right w:val="single" w:sz="4" w:space="0" w:color="auto"/>
            </w:tcBorders>
          </w:tcPr>
          <w:p w14:paraId="567E516E"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06DD1A"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5CF6C0"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273087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21828C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63E11D9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ЛР1, ЛР3, ЛР9, ЛР10,ЛР13, </w:t>
            </w:r>
          </w:p>
        </w:tc>
      </w:tr>
      <w:tr w:rsidR="00A22662" w:rsidRPr="00B250A3" w14:paraId="61E1E407" w14:textId="77777777" w:rsidTr="00B250A3">
        <w:tc>
          <w:tcPr>
            <w:tcW w:w="412" w:type="pct"/>
            <w:tcBorders>
              <w:top w:val="single" w:sz="4" w:space="0" w:color="auto"/>
              <w:left w:val="single" w:sz="4" w:space="0" w:color="auto"/>
              <w:bottom w:val="single" w:sz="4" w:space="0" w:color="auto"/>
              <w:right w:val="single" w:sz="4" w:space="0" w:color="auto"/>
            </w:tcBorders>
          </w:tcPr>
          <w:p w14:paraId="6BB714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999833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войны</w:t>
            </w:r>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14C5277" w14:textId="77777777"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804658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BB73AF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F5DF08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14:paraId="3D01B482" w14:textId="77777777" w:rsidTr="00B250A3">
        <w:tc>
          <w:tcPr>
            <w:tcW w:w="412" w:type="pct"/>
            <w:tcBorders>
              <w:top w:val="single" w:sz="4" w:space="0" w:color="auto"/>
              <w:left w:val="single" w:sz="4" w:space="0" w:color="auto"/>
              <w:bottom w:val="single" w:sz="4" w:space="0" w:color="auto"/>
              <w:right w:val="single" w:sz="4" w:space="0" w:color="auto"/>
            </w:tcBorders>
          </w:tcPr>
          <w:p w14:paraId="31F5D11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E630C1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терроризмом</w:t>
            </w:r>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8D392B0" w14:textId="77777777"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7AF5CF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D8DCF9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14:paraId="54618A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14:paraId="57449B12" w14:textId="77777777" w:rsidTr="00B250A3">
        <w:tc>
          <w:tcPr>
            <w:tcW w:w="412" w:type="pct"/>
            <w:tcBorders>
              <w:top w:val="single" w:sz="4" w:space="0" w:color="auto"/>
              <w:left w:val="single" w:sz="4" w:space="0" w:color="auto"/>
              <w:bottom w:val="single" w:sz="4" w:space="0" w:color="auto"/>
              <w:right w:val="single" w:sz="4" w:space="0" w:color="auto"/>
            </w:tcBorders>
          </w:tcPr>
          <w:p w14:paraId="0576B15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57E802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107CD7C"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62DC0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2A095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1596DA6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ЛР7,ЛР8, ЛР11, ЛР18,ЛР24</w:t>
            </w:r>
          </w:p>
        </w:tc>
      </w:tr>
      <w:tr w:rsidR="00A22662" w:rsidRPr="00B250A3" w14:paraId="535D387A" w14:textId="77777777" w:rsidTr="00B250A3">
        <w:tc>
          <w:tcPr>
            <w:tcW w:w="412" w:type="pct"/>
            <w:tcBorders>
              <w:top w:val="single" w:sz="4" w:space="0" w:color="auto"/>
              <w:left w:val="single" w:sz="4" w:space="0" w:color="auto"/>
              <w:bottom w:val="single" w:sz="4" w:space="0" w:color="auto"/>
              <w:right w:val="single" w:sz="4" w:space="0" w:color="auto"/>
            </w:tcBorders>
          </w:tcPr>
          <w:p w14:paraId="7DFDE797"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AA74D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50D54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133D6B"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14:paraId="7B27FAE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47D233C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661875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ЛР11,ЛР12</w:t>
            </w:r>
          </w:p>
        </w:tc>
      </w:tr>
      <w:tr w:rsidR="00A22662" w:rsidRPr="00B250A3" w14:paraId="5509C4B4" w14:textId="77777777" w:rsidTr="00B250A3">
        <w:tc>
          <w:tcPr>
            <w:tcW w:w="412" w:type="pct"/>
            <w:tcBorders>
              <w:top w:val="single" w:sz="4" w:space="0" w:color="auto"/>
              <w:left w:val="single" w:sz="4" w:space="0" w:color="auto"/>
              <w:bottom w:val="single" w:sz="4" w:space="0" w:color="auto"/>
              <w:right w:val="single" w:sz="4" w:space="0" w:color="auto"/>
            </w:tcBorders>
          </w:tcPr>
          <w:p w14:paraId="3A4C7969"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DA89D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4E7992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EB8460"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D421F7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BE8B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03A0E80F" w14:textId="77777777" w:rsidTr="00B250A3">
        <w:tc>
          <w:tcPr>
            <w:tcW w:w="412" w:type="pct"/>
            <w:tcBorders>
              <w:top w:val="single" w:sz="4" w:space="0" w:color="auto"/>
              <w:left w:val="single" w:sz="4" w:space="0" w:color="auto"/>
              <w:bottom w:val="single" w:sz="4" w:space="0" w:color="auto"/>
              <w:right w:val="single" w:sz="4" w:space="0" w:color="auto"/>
            </w:tcBorders>
          </w:tcPr>
          <w:p w14:paraId="72CC1889"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AD6363C"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26EB5605"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4FB67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14:paraId="6617B2F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63AA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14:paraId="09FC311A" w14:textId="77777777" w:rsidTr="00B250A3">
        <w:tc>
          <w:tcPr>
            <w:tcW w:w="412" w:type="pct"/>
            <w:tcBorders>
              <w:top w:val="single" w:sz="4" w:space="0" w:color="auto"/>
              <w:left w:val="single" w:sz="4" w:space="0" w:color="auto"/>
              <w:bottom w:val="single" w:sz="4" w:space="0" w:color="auto"/>
              <w:right w:val="single" w:sz="4" w:space="0" w:color="auto"/>
            </w:tcBorders>
          </w:tcPr>
          <w:p w14:paraId="4EF34663"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5E033FB"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537133A"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E97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14:paraId="73DD7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13038B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14:paraId="3D98ADBF" w14:textId="77777777" w:rsidTr="00B250A3">
        <w:tc>
          <w:tcPr>
            <w:tcW w:w="412" w:type="pct"/>
            <w:tcBorders>
              <w:top w:val="single" w:sz="4" w:space="0" w:color="auto"/>
              <w:left w:val="single" w:sz="4" w:space="0" w:color="auto"/>
              <w:bottom w:val="single" w:sz="4" w:space="0" w:color="auto"/>
              <w:right w:val="single" w:sz="4" w:space="0" w:color="auto"/>
            </w:tcBorders>
          </w:tcPr>
          <w:p w14:paraId="2AF45EF4"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EB8C6E"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775758"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B5E765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1EF3B0D"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1B9525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13600FBB" w14:textId="77777777" w:rsidTr="00B250A3">
        <w:tc>
          <w:tcPr>
            <w:tcW w:w="412" w:type="pct"/>
            <w:tcBorders>
              <w:top w:val="single" w:sz="4" w:space="0" w:color="auto"/>
              <w:left w:val="single" w:sz="4" w:space="0" w:color="auto"/>
              <w:bottom w:val="single" w:sz="4" w:space="0" w:color="auto"/>
              <w:right w:val="single" w:sz="4" w:space="0" w:color="auto"/>
            </w:tcBorders>
          </w:tcPr>
          <w:p w14:paraId="254E3F93"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5E9A3F2"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14:paraId="2F4367F0"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47F720AD"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EAD796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017DF4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14:paraId="7EDD85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14:paraId="5AD05C4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74846C8"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14:paraId="6F24434B"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67189D5"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CC16906"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2E6F14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0C42D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14:paraId="6109E4DE"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14:paraId="539DFDF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14:paraId="4CDDA8C2"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D36834A"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F578F3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D1E08F3"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744A0F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5835BE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0D9ACA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14:paraId="59C099EB"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14:paraId="2AAC1C5F" w14:textId="77777777" w:rsidTr="00B250A3">
        <w:tc>
          <w:tcPr>
            <w:tcW w:w="412" w:type="pct"/>
            <w:tcBorders>
              <w:top w:val="single" w:sz="4" w:space="0" w:color="auto"/>
              <w:left w:val="single" w:sz="4" w:space="0" w:color="auto"/>
              <w:bottom w:val="single" w:sz="4" w:space="0" w:color="auto"/>
              <w:right w:val="single" w:sz="4" w:space="0" w:color="auto"/>
            </w:tcBorders>
          </w:tcPr>
          <w:p w14:paraId="6E9FF2E4"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35FB8F"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00519F"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248353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72DC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02A5B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1D74F60A" w14:textId="77777777" w:rsidTr="00B250A3">
        <w:tc>
          <w:tcPr>
            <w:tcW w:w="412" w:type="pct"/>
            <w:tcBorders>
              <w:top w:val="single" w:sz="4" w:space="0" w:color="auto"/>
              <w:left w:val="single" w:sz="4" w:space="0" w:color="auto"/>
              <w:bottom w:val="single" w:sz="4" w:space="0" w:color="auto"/>
              <w:right w:val="single" w:sz="4" w:space="0" w:color="auto"/>
            </w:tcBorders>
          </w:tcPr>
          <w:p w14:paraId="27C944D4"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F623B1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14:paraId="2682363B"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C672A8E"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CD8817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14:paraId="28EBCA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8C0F49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ЛР7,  ЛР30</w:t>
            </w:r>
          </w:p>
        </w:tc>
      </w:tr>
      <w:tr w:rsidR="00A22662" w:rsidRPr="00B250A3" w14:paraId="1DFFB52A" w14:textId="77777777" w:rsidTr="00B250A3">
        <w:tc>
          <w:tcPr>
            <w:tcW w:w="412" w:type="pct"/>
            <w:tcBorders>
              <w:top w:val="single" w:sz="4" w:space="0" w:color="auto"/>
              <w:left w:val="single" w:sz="4" w:space="0" w:color="auto"/>
              <w:bottom w:val="single" w:sz="4" w:space="0" w:color="auto"/>
              <w:right w:val="single" w:sz="4" w:space="0" w:color="auto"/>
            </w:tcBorders>
          </w:tcPr>
          <w:p w14:paraId="2B0FB0BB"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FBBA45"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B25B5B8"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B926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14:paraId="4A0F10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EF0267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14:paraId="20D5A690" w14:textId="77777777" w:rsidTr="00B250A3">
        <w:tc>
          <w:tcPr>
            <w:tcW w:w="412" w:type="pct"/>
            <w:tcBorders>
              <w:top w:val="single" w:sz="4" w:space="0" w:color="auto"/>
              <w:left w:val="single" w:sz="4" w:space="0" w:color="auto"/>
              <w:bottom w:val="single" w:sz="4" w:space="0" w:color="auto"/>
              <w:right w:val="single" w:sz="4" w:space="0" w:color="auto"/>
            </w:tcBorders>
          </w:tcPr>
          <w:p w14:paraId="75D5C640"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52375B8"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C67E00B"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0AFBC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86A162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18E193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2FB7CC39" w14:textId="77777777" w:rsidTr="00B250A3">
        <w:tc>
          <w:tcPr>
            <w:tcW w:w="412" w:type="pct"/>
            <w:tcBorders>
              <w:top w:val="single" w:sz="4" w:space="0" w:color="auto"/>
              <w:left w:val="single" w:sz="4" w:space="0" w:color="auto"/>
              <w:bottom w:val="single" w:sz="4" w:space="0" w:color="auto"/>
              <w:right w:val="single" w:sz="4" w:space="0" w:color="auto"/>
            </w:tcBorders>
          </w:tcPr>
          <w:p w14:paraId="3F63B2C9"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ECEA601"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14:paraId="08C35E2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A003704"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4B726B"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14:paraId="3A711DC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209144C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ЛР28,ЛР29, ЛР 30</w:t>
            </w:r>
          </w:p>
          <w:p w14:paraId="000736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14:paraId="276CBED1" w14:textId="77777777" w:rsidTr="00B250A3">
        <w:tc>
          <w:tcPr>
            <w:tcW w:w="412" w:type="pct"/>
            <w:tcBorders>
              <w:top w:val="single" w:sz="4" w:space="0" w:color="auto"/>
              <w:left w:val="single" w:sz="4" w:space="0" w:color="auto"/>
              <w:bottom w:val="single" w:sz="4" w:space="0" w:color="auto"/>
              <w:right w:val="single" w:sz="4" w:space="0" w:color="auto"/>
            </w:tcBorders>
          </w:tcPr>
          <w:p w14:paraId="3922844B"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C3A13B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12ADCA"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A210A5" w14:textId="77777777"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2658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4C745EF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ЛР10,ЛР 21</w:t>
            </w:r>
          </w:p>
        </w:tc>
      </w:tr>
      <w:tr w:rsidR="00B250A3" w:rsidRPr="00B250A3" w14:paraId="2C786126" w14:textId="77777777" w:rsidTr="00B250A3">
        <w:tc>
          <w:tcPr>
            <w:tcW w:w="412" w:type="pct"/>
            <w:tcBorders>
              <w:top w:val="single" w:sz="4" w:space="0" w:color="auto"/>
              <w:left w:val="single" w:sz="4" w:space="0" w:color="auto"/>
              <w:bottom w:val="single" w:sz="4" w:space="0" w:color="auto"/>
              <w:right w:val="single" w:sz="4" w:space="0" w:color="auto"/>
            </w:tcBorders>
          </w:tcPr>
          <w:p w14:paraId="11E12687"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58FD147"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95C482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14:paraId="6449560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C759A8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6B5833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14:paraId="4A84B7C6" w14:textId="77777777" w:rsidTr="00B250A3">
        <w:tc>
          <w:tcPr>
            <w:tcW w:w="412" w:type="pct"/>
            <w:tcBorders>
              <w:top w:val="single" w:sz="4" w:space="0" w:color="auto"/>
              <w:left w:val="single" w:sz="4" w:space="0" w:color="auto"/>
              <w:bottom w:val="single" w:sz="4" w:space="0" w:color="auto"/>
              <w:right w:val="single" w:sz="4" w:space="0" w:color="auto"/>
            </w:tcBorders>
          </w:tcPr>
          <w:p w14:paraId="2133CC3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B2F2D6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14:paraId="3BEDC22D" w14:textId="77777777"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B3F188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9DE2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9F86D4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14:paraId="13669E34" w14:textId="77777777" w:rsidTr="00B250A3">
        <w:tc>
          <w:tcPr>
            <w:tcW w:w="412" w:type="pct"/>
            <w:tcBorders>
              <w:top w:val="single" w:sz="4" w:space="0" w:color="auto"/>
              <w:left w:val="single" w:sz="4" w:space="0" w:color="auto"/>
              <w:bottom w:val="single" w:sz="4" w:space="0" w:color="auto"/>
              <w:right w:val="single" w:sz="4" w:space="0" w:color="auto"/>
            </w:tcBorders>
          </w:tcPr>
          <w:p w14:paraId="608AFA5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B2225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2DD05F4"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3A360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36D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27DD6F"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14:paraId="7F5F0FD5"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2CFF12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6445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14:paraId="47D2FBFB"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419B4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91F6D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75BA19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14:paraId="5A0C8CB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EF6CF7"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34330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971BD0"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12ED3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E22BA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4551468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14:paraId="3A864331"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E7F9EE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00BE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94E96E"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FCBF8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F0560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14:paraId="3C4B945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14:paraId="6652ED0C"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4BCC7F20" w14:textId="77777777"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F35BDAC" w14:textId="77777777"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BBA6186"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83C3D3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A04C07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3358877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04B1990F"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65CE45E"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14:paraId="196A473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C497CB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A4134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27B335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B6E0C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14:paraId="27EE70D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016BA37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14:paraId="2B3A92CA" w14:textId="77777777" w:rsidTr="00B250A3">
        <w:tc>
          <w:tcPr>
            <w:tcW w:w="412" w:type="pct"/>
            <w:tcBorders>
              <w:top w:val="single" w:sz="4" w:space="0" w:color="auto"/>
              <w:left w:val="single" w:sz="4" w:space="0" w:color="auto"/>
              <w:bottom w:val="single" w:sz="4" w:space="0" w:color="auto"/>
              <w:right w:val="single" w:sz="4" w:space="0" w:color="auto"/>
            </w:tcBorders>
          </w:tcPr>
          <w:p w14:paraId="1D3B2463"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00EF9E4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0398D83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9AC5958"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3EC3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14:paraId="18DF0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F89F9A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14:paraId="0BF3B659" w14:textId="77777777" w:rsidTr="00B250A3">
        <w:tc>
          <w:tcPr>
            <w:tcW w:w="412" w:type="pct"/>
            <w:tcBorders>
              <w:top w:val="single" w:sz="4" w:space="0" w:color="auto"/>
              <w:left w:val="single" w:sz="4" w:space="0" w:color="auto"/>
              <w:bottom w:val="single" w:sz="4" w:space="0" w:color="auto"/>
              <w:right w:val="single" w:sz="4" w:space="0" w:color="auto"/>
            </w:tcBorders>
          </w:tcPr>
          <w:p w14:paraId="011E15F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A3D829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C8B1B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257192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14:paraId="226C5B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1FE82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14:paraId="52EA624F" w14:textId="77777777" w:rsidTr="00B250A3">
        <w:tc>
          <w:tcPr>
            <w:tcW w:w="412" w:type="pct"/>
            <w:tcBorders>
              <w:top w:val="single" w:sz="4" w:space="0" w:color="auto"/>
              <w:left w:val="single" w:sz="4" w:space="0" w:color="auto"/>
              <w:bottom w:val="single" w:sz="4" w:space="0" w:color="auto"/>
              <w:right w:val="single" w:sz="4" w:space="0" w:color="auto"/>
            </w:tcBorders>
          </w:tcPr>
          <w:p w14:paraId="1FA71B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8DD56D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0E589F1E"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8DCF9C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14:paraId="5067CD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w:t>
            </w:r>
            <w:proofErr w:type="spellStart"/>
            <w:r w:rsidRPr="00B250A3">
              <w:rPr>
                <w:rFonts w:ascii="Times New Roman" w:hAnsi="Times New Roman" w:cs="Times New Roman"/>
                <w:kern w:val="2"/>
                <w:lang w:eastAsia="ko-KR"/>
              </w:rPr>
              <w:t>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14:paraId="39537CE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14:paraId="75F6B46B" w14:textId="77777777" w:rsidTr="00B250A3">
        <w:tc>
          <w:tcPr>
            <w:tcW w:w="412" w:type="pct"/>
            <w:tcBorders>
              <w:top w:val="single" w:sz="4" w:space="0" w:color="auto"/>
              <w:left w:val="single" w:sz="4" w:space="0" w:color="auto"/>
              <w:bottom w:val="single" w:sz="4" w:space="0" w:color="auto"/>
              <w:right w:val="single" w:sz="4" w:space="0" w:color="auto"/>
            </w:tcBorders>
          </w:tcPr>
          <w:p w14:paraId="04CA4EB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03B5A90"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14:paraId="600E1F1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18CC0B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E7CC0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658AF1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1E6078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ЛР5,ЛР7</w:t>
            </w:r>
          </w:p>
        </w:tc>
      </w:tr>
      <w:tr w:rsidR="00A22662" w:rsidRPr="00B250A3" w14:paraId="46563A78" w14:textId="77777777" w:rsidTr="00B250A3">
        <w:tc>
          <w:tcPr>
            <w:tcW w:w="412" w:type="pct"/>
            <w:tcBorders>
              <w:top w:val="single" w:sz="4" w:space="0" w:color="auto"/>
              <w:left w:val="single" w:sz="4" w:space="0" w:color="auto"/>
              <w:bottom w:val="single" w:sz="4" w:space="0" w:color="auto"/>
              <w:right w:val="single" w:sz="4" w:space="0" w:color="auto"/>
            </w:tcBorders>
          </w:tcPr>
          <w:p w14:paraId="147459E5"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EA964C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38B33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E496A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198F1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14:paraId="6386D2EA"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14:paraId="554607E0" w14:textId="77777777" w:rsidTr="00B250A3">
        <w:tc>
          <w:tcPr>
            <w:tcW w:w="412" w:type="pct"/>
            <w:tcBorders>
              <w:top w:val="single" w:sz="4" w:space="0" w:color="auto"/>
              <w:left w:val="single" w:sz="4" w:space="0" w:color="auto"/>
              <w:bottom w:val="single" w:sz="4" w:space="0" w:color="auto"/>
              <w:right w:val="single" w:sz="4" w:space="0" w:color="auto"/>
            </w:tcBorders>
          </w:tcPr>
          <w:p w14:paraId="750DDC44"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FC8124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словаря. 220 лет со дня рождения </w:t>
            </w:r>
            <w:proofErr w:type="spellStart"/>
            <w:r w:rsidRPr="00B250A3">
              <w:rPr>
                <w:rFonts w:ascii="Times New Roman" w:hAnsi="Times New Roman" w:cs="Times New Roman"/>
                <w:b/>
                <w:bCs/>
                <w:kern w:val="2"/>
                <w:lang w:eastAsia="ko-KR"/>
              </w:rPr>
              <w:t>В.И.Даля</w:t>
            </w:r>
            <w:proofErr w:type="spellEnd"/>
          </w:p>
          <w:p w14:paraId="29719465"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56AA6E" w14:textId="77777777"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8D4F93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D6A19E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7A70D27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14:paraId="61C57926" w14:textId="77777777" w:rsidTr="00B250A3">
        <w:tc>
          <w:tcPr>
            <w:tcW w:w="412" w:type="pct"/>
            <w:tcBorders>
              <w:top w:val="single" w:sz="4" w:space="0" w:color="auto"/>
              <w:left w:val="single" w:sz="4" w:space="0" w:color="auto"/>
              <w:bottom w:val="single" w:sz="4" w:space="0" w:color="auto"/>
              <w:right w:val="single" w:sz="4" w:space="0" w:color="auto"/>
            </w:tcBorders>
          </w:tcPr>
          <w:p w14:paraId="7AA8F98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F78E7F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1C67AC66"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04D8B5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E74A9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9266A3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14:paraId="148ECE7A" w14:textId="77777777" w:rsidTr="00B250A3">
        <w:tc>
          <w:tcPr>
            <w:tcW w:w="412" w:type="pct"/>
            <w:tcBorders>
              <w:top w:val="single" w:sz="4" w:space="0" w:color="auto"/>
              <w:left w:val="single" w:sz="4" w:space="0" w:color="auto"/>
              <w:bottom w:val="single" w:sz="4" w:space="0" w:color="auto"/>
              <w:right w:val="single" w:sz="4" w:space="0" w:color="auto"/>
            </w:tcBorders>
          </w:tcPr>
          <w:p w14:paraId="6FC5975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4C046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52B45F"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CDE742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D1A0B1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B28BAA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6525F1E" w14:textId="77777777" w:rsidTr="00B250A3">
        <w:tc>
          <w:tcPr>
            <w:tcW w:w="412" w:type="pct"/>
            <w:tcBorders>
              <w:top w:val="single" w:sz="4" w:space="0" w:color="auto"/>
              <w:left w:val="single" w:sz="4" w:space="0" w:color="auto"/>
              <w:bottom w:val="single" w:sz="4" w:space="0" w:color="auto"/>
              <w:right w:val="single" w:sz="4" w:space="0" w:color="auto"/>
            </w:tcBorders>
          </w:tcPr>
          <w:p w14:paraId="4593DE62"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4C73B0E"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A315FAD"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33056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79003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D0AE72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14:paraId="294118C8" w14:textId="77777777" w:rsidTr="00B250A3">
        <w:tc>
          <w:tcPr>
            <w:tcW w:w="412" w:type="pct"/>
            <w:tcBorders>
              <w:top w:val="single" w:sz="4" w:space="0" w:color="auto"/>
              <w:left w:val="single" w:sz="4" w:space="0" w:color="auto"/>
              <w:bottom w:val="single" w:sz="4" w:space="0" w:color="auto"/>
              <w:right w:val="single" w:sz="4" w:space="0" w:color="auto"/>
            </w:tcBorders>
          </w:tcPr>
          <w:p w14:paraId="0117DDB1"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BA06FF9" w14:textId="77777777"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24F45E6E"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DD75F1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5A66DAB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E27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ЛР7,ЛР8, ЛР11, ЛР12</w:t>
            </w:r>
          </w:p>
        </w:tc>
      </w:tr>
      <w:tr w:rsidR="00A22662" w:rsidRPr="00B250A3" w14:paraId="340345F7" w14:textId="77777777" w:rsidTr="00B250A3">
        <w:tc>
          <w:tcPr>
            <w:tcW w:w="412" w:type="pct"/>
            <w:tcBorders>
              <w:top w:val="single" w:sz="4" w:space="0" w:color="auto"/>
              <w:left w:val="single" w:sz="4" w:space="0" w:color="auto"/>
              <w:bottom w:val="single" w:sz="4" w:space="0" w:color="auto"/>
              <w:right w:val="single" w:sz="4" w:space="0" w:color="auto"/>
            </w:tcBorders>
          </w:tcPr>
          <w:p w14:paraId="41606EFF"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B8F0B46"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B03FB8"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892D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4EA9B8F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02985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0703DD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9FD4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96967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w:t>
            </w:r>
            <w:r w:rsidRPr="00B250A3">
              <w:rPr>
                <w:rFonts w:ascii="Times New Roman" w:hAnsi="Times New Roman" w:cs="Times New Roman"/>
                <w:bCs/>
                <w:kern w:val="2"/>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E183A37" w14:textId="77777777"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14:paraId="227E0C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8B901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14:paraId="4C72854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14:paraId="25BE8895" w14:textId="77777777" w:rsidTr="00B250A3">
        <w:tc>
          <w:tcPr>
            <w:tcW w:w="412" w:type="pct"/>
            <w:tcBorders>
              <w:top w:val="single" w:sz="4" w:space="0" w:color="auto"/>
              <w:left w:val="single" w:sz="4" w:space="0" w:color="auto"/>
              <w:bottom w:val="single" w:sz="4" w:space="0" w:color="auto"/>
              <w:right w:val="single" w:sz="4" w:space="0" w:color="auto"/>
            </w:tcBorders>
          </w:tcPr>
          <w:p w14:paraId="4D00AE9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3739D1"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7B1C1A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95FA68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585122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5D15BB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14:paraId="5A385937" w14:textId="77777777" w:rsidTr="00B250A3">
        <w:tc>
          <w:tcPr>
            <w:tcW w:w="412" w:type="pct"/>
            <w:shd w:val="clear" w:color="auto" w:fill="auto"/>
          </w:tcPr>
          <w:p w14:paraId="198A844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14:paraId="7201BB49"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77AC665" w14:textId="77777777"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C19F9A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8BDAF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5F5BA791"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14:paraId="70B4A3A3"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EC370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B6C002" w14:textId="77777777"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10E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DCED50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2CF57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753B0D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7BB85DE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CF69B80"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14:paraId="3EE0D2BD" w14:textId="77777777" w:rsidTr="00B250A3">
        <w:tc>
          <w:tcPr>
            <w:tcW w:w="412" w:type="pct"/>
            <w:tcBorders>
              <w:top w:val="single" w:sz="4" w:space="0" w:color="auto"/>
              <w:left w:val="single" w:sz="4" w:space="0" w:color="auto"/>
              <w:bottom w:val="single" w:sz="4" w:space="0" w:color="auto"/>
              <w:right w:val="single" w:sz="4" w:space="0" w:color="auto"/>
            </w:tcBorders>
          </w:tcPr>
          <w:p w14:paraId="6AF86AE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729C1B6"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7F939F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F3159D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1350BE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BB30C05"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07AA6606" w14:textId="77777777" w:rsidTr="00B250A3">
        <w:tc>
          <w:tcPr>
            <w:tcW w:w="412" w:type="pct"/>
            <w:tcBorders>
              <w:top w:val="single" w:sz="4" w:space="0" w:color="auto"/>
              <w:left w:val="single" w:sz="4" w:space="0" w:color="auto"/>
              <w:bottom w:val="single" w:sz="4" w:space="0" w:color="auto"/>
              <w:right w:val="single" w:sz="4" w:space="0" w:color="auto"/>
            </w:tcBorders>
          </w:tcPr>
          <w:p w14:paraId="52017BF8"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DFDB4BC"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90B496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0B6AE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E10F72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E5BDAE"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14:paraId="487F63A2" w14:textId="77777777" w:rsidTr="00B250A3">
        <w:tc>
          <w:tcPr>
            <w:tcW w:w="412" w:type="pct"/>
            <w:tcBorders>
              <w:top w:val="single" w:sz="4" w:space="0" w:color="auto"/>
              <w:left w:val="single" w:sz="4" w:space="0" w:color="auto"/>
              <w:bottom w:val="single" w:sz="4" w:space="0" w:color="auto"/>
              <w:right w:val="single" w:sz="4" w:space="0" w:color="auto"/>
            </w:tcBorders>
          </w:tcPr>
          <w:p w14:paraId="2F18B54B"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61EFD22A"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85E7FE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C5CC6C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3E42E40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7321C96"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14:paraId="200C39D5" w14:textId="77777777" w:rsidTr="00B250A3">
        <w:tc>
          <w:tcPr>
            <w:tcW w:w="412" w:type="pct"/>
            <w:tcBorders>
              <w:top w:val="single" w:sz="4" w:space="0" w:color="auto"/>
              <w:left w:val="single" w:sz="4" w:space="0" w:color="auto"/>
              <w:bottom w:val="single" w:sz="4" w:space="0" w:color="auto"/>
              <w:right w:val="single" w:sz="4" w:space="0" w:color="auto"/>
            </w:tcBorders>
          </w:tcPr>
          <w:p w14:paraId="5A1E201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C1A47D"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2FD0279A"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8C10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6C16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A92564"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7AC87682" w14:textId="77777777" w:rsidTr="00B250A3">
        <w:tc>
          <w:tcPr>
            <w:tcW w:w="412" w:type="pct"/>
            <w:tcBorders>
              <w:top w:val="single" w:sz="4" w:space="0" w:color="auto"/>
              <w:left w:val="single" w:sz="4" w:space="0" w:color="auto"/>
              <w:bottom w:val="single" w:sz="4" w:space="0" w:color="auto"/>
              <w:right w:val="single" w:sz="4" w:space="0" w:color="auto"/>
            </w:tcBorders>
          </w:tcPr>
          <w:p w14:paraId="10136551"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3228C1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w:t>
            </w:r>
            <w:proofErr w:type="spellStart"/>
            <w:r w:rsidRPr="00B250A3">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6F657358"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206F62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1CE68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6FC52FD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14:paraId="515BD892" w14:textId="77777777" w:rsidTr="00B250A3">
        <w:tc>
          <w:tcPr>
            <w:tcW w:w="412" w:type="pct"/>
            <w:tcBorders>
              <w:top w:val="single" w:sz="4" w:space="0" w:color="auto"/>
              <w:left w:val="single" w:sz="4" w:space="0" w:color="auto"/>
              <w:bottom w:val="single" w:sz="4" w:space="0" w:color="auto"/>
              <w:right w:val="single" w:sz="4" w:space="0" w:color="auto"/>
            </w:tcBorders>
          </w:tcPr>
          <w:p w14:paraId="7777651D"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6F0E8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14:paraId="518D612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37D4142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158B2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B8874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CF6565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14:paraId="3A62F9E6" w14:textId="77777777" w:rsidTr="00B250A3">
        <w:tc>
          <w:tcPr>
            <w:tcW w:w="412" w:type="pct"/>
            <w:tcBorders>
              <w:top w:val="single" w:sz="4" w:space="0" w:color="auto"/>
              <w:left w:val="single" w:sz="4" w:space="0" w:color="auto"/>
              <w:bottom w:val="single" w:sz="4" w:space="0" w:color="auto"/>
              <w:right w:val="single" w:sz="4" w:space="0" w:color="auto"/>
            </w:tcBorders>
          </w:tcPr>
          <w:p w14:paraId="4B90280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5BE62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0499A26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F7949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90C62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B3A65D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14:paraId="660BBED0" w14:textId="77777777" w:rsidTr="00B250A3">
        <w:tc>
          <w:tcPr>
            <w:tcW w:w="412" w:type="pct"/>
            <w:tcBorders>
              <w:top w:val="single" w:sz="4" w:space="0" w:color="auto"/>
              <w:left w:val="single" w:sz="4" w:space="0" w:color="auto"/>
              <w:bottom w:val="single" w:sz="4" w:space="0" w:color="auto"/>
              <w:right w:val="single" w:sz="4" w:space="0" w:color="auto"/>
            </w:tcBorders>
          </w:tcPr>
          <w:p w14:paraId="0219B6F6"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F8CBD01"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453BADB3"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lastRenderedPageBreak/>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D8390CF" w14:textId="77777777"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B57147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14:paraId="36B7F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D4068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14:paraId="53687E20" w14:textId="77777777" w:rsidTr="00B250A3">
        <w:tc>
          <w:tcPr>
            <w:tcW w:w="412" w:type="pct"/>
            <w:tcBorders>
              <w:top w:val="single" w:sz="4" w:space="0" w:color="auto"/>
              <w:left w:val="single" w:sz="4" w:space="0" w:color="auto"/>
              <w:bottom w:val="single" w:sz="4" w:space="0" w:color="auto"/>
              <w:right w:val="single" w:sz="4" w:space="0" w:color="auto"/>
            </w:tcBorders>
          </w:tcPr>
          <w:p w14:paraId="6BA413DE"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9B117B" w14:textId="77777777"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FA4977"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7E1336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257D89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C0BFF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04509B2B" w14:textId="77777777" w:rsidTr="00B250A3">
        <w:tc>
          <w:tcPr>
            <w:tcW w:w="412" w:type="pct"/>
            <w:tcBorders>
              <w:top w:val="single" w:sz="4" w:space="0" w:color="auto"/>
              <w:left w:val="single" w:sz="4" w:space="0" w:color="auto"/>
              <w:bottom w:val="single" w:sz="4" w:space="0" w:color="auto"/>
              <w:right w:val="single" w:sz="4" w:space="0" w:color="auto"/>
            </w:tcBorders>
          </w:tcPr>
          <w:p w14:paraId="6ABB7D12"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BA0783"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CBEFC9D"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EDEC9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3999F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078B41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14:paraId="4B44AEB0" w14:textId="77777777" w:rsidTr="00B250A3">
        <w:tc>
          <w:tcPr>
            <w:tcW w:w="412" w:type="pct"/>
            <w:tcBorders>
              <w:top w:val="single" w:sz="4" w:space="0" w:color="auto"/>
              <w:left w:val="single" w:sz="4" w:space="0" w:color="auto"/>
              <w:bottom w:val="single" w:sz="4" w:space="0" w:color="auto"/>
              <w:right w:val="single" w:sz="4" w:space="0" w:color="auto"/>
            </w:tcBorders>
          </w:tcPr>
          <w:p w14:paraId="235D7419"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33BB4C1"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92298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4F081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F626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E20CC2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14:paraId="0E6BFFDC" w14:textId="77777777" w:rsidTr="00B250A3">
        <w:tc>
          <w:tcPr>
            <w:tcW w:w="412" w:type="pct"/>
            <w:tcBorders>
              <w:top w:val="single" w:sz="4" w:space="0" w:color="auto"/>
              <w:left w:val="single" w:sz="4" w:space="0" w:color="auto"/>
              <w:bottom w:val="single" w:sz="4" w:space="0" w:color="auto"/>
              <w:right w:val="single" w:sz="4" w:space="0" w:color="auto"/>
            </w:tcBorders>
          </w:tcPr>
          <w:p w14:paraId="24EE761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6B346C19"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523F9EF"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38339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67202C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14:paraId="5845F2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54FC03B8" w14:textId="77777777" w:rsidTr="00B250A3">
        <w:tc>
          <w:tcPr>
            <w:tcW w:w="412" w:type="pct"/>
            <w:tcBorders>
              <w:top w:val="single" w:sz="4" w:space="0" w:color="auto"/>
              <w:left w:val="single" w:sz="4" w:space="0" w:color="auto"/>
              <w:bottom w:val="single" w:sz="4" w:space="0" w:color="auto"/>
              <w:right w:val="single" w:sz="4" w:space="0" w:color="auto"/>
            </w:tcBorders>
          </w:tcPr>
          <w:p w14:paraId="604356A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25FA28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9E9E8EE"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D99E9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4AEE4B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14:paraId="3488F0E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14:paraId="048DF4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14:paraId="6CEE483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3278F1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FA88E96"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07303A9"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76024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1E74F9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14:paraId="0895912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19FEC3C3" w14:textId="77777777" w:rsidTr="00B250A3">
        <w:tc>
          <w:tcPr>
            <w:tcW w:w="412" w:type="pct"/>
            <w:tcBorders>
              <w:top w:val="single" w:sz="4" w:space="0" w:color="auto"/>
              <w:left w:val="single" w:sz="4" w:space="0" w:color="auto"/>
              <w:bottom w:val="single" w:sz="4" w:space="0" w:color="auto"/>
              <w:right w:val="single" w:sz="4" w:space="0" w:color="auto"/>
            </w:tcBorders>
          </w:tcPr>
          <w:p w14:paraId="0C55C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201E0D5"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D1B28BE"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F6C0F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14:paraId="66548E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54F36F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14:paraId="309E71FA"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DA8D27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14:paraId="416E8D4D"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87426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50A9D24"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14:paraId="633B4B5D"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14:paraId="74C70E17"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3748A5C"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78ECA497"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973256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14:paraId="2BEA7034" w14:textId="77777777" w:rsidTr="00B250A3">
        <w:tc>
          <w:tcPr>
            <w:tcW w:w="412" w:type="pct"/>
            <w:tcBorders>
              <w:top w:val="single" w:sz="4" w:space="0" w:color="auto"/>
              <w:left w:val="single" w:sz="4" w:space="0" w:color="auto"/>
              <w:bottom w:val="single" w:sz="4" w:space="0" w:color="auto"/>
              <w:right w:val="single" w:sz="4" w:space="0" w:color="auto"/>
            </w:tcBorders>
          </w:tcPr>
          <w:p w14:paraId="492F953E"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7D564C"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 xml:space="preserve">(классные часы, литературно-музыкальная </w:t>
            </w:r>
            <w:r w:rsidRPr="00B250A3">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064753C" w14:textId="77777777"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8F2272F"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w:t>
            </w:r>
            <w:r w:rsidRPr="00B250A3">
              <w:rPr>
                <w:rFonts w:ascii="Times New Roman" w:hAnsi="Times New Roman" w:cs="Times New Roman"/>
                <w:kern w:val="2"/>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6CD60C3E"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14:paraId="6AA08A67"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66E00788"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BDF4C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77CA7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E9F914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A94F3EF"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7F5EF8EE"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14:paraId="7980AB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14:paraId="584EECD2" w14:textId="77777777"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14:paraId="38B5D12C" w14:textId="77777777" w:rsidTr="00B250A3">
        <w:tc>
          <w:tcPr>
            <w:tcW w:w="412" w:type="pct"/>
            <w:tcBorders>
              <w:top w:val="single" w:sz="4" w:space="0" w:color="auto"/>
              <w:left w:val="single" w:sz="4" w:space="0" w:color="auto"/>
              <w:bottom w:val="single" w:sz="4" w:space="0" w:color="auto"/>
              <w:right w:val="single" w:sz="4" w:space="0" w:color="auto"/>
            </w:tcBorders>
          </w:tcPr>
          <w:p w14:paraId="3B8DE5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D989B68"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28EB86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845162A"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D7045DD"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7350BC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14:paraId="69107D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14:paraId="054A13B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226605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14:paraId="0CAD6C81" w14:textId="77777777" w:rsidTr="00B250A3">
        <w:tc>
          <w:tcPr>
            <w:tcW w:w="412" w:type="pct"/>
            <w:tcBorders>
              <w:top w:val="single" w:sz="4" w:space="0" w:color="auto"/>
              <w:left w:val="single" w:sz="4" w:space="0" w:color="auto"/>
              <w:bottom w:val="single" w:sz="4" w:space="0" w:color="auto"/>
              <w:right w:val="single" w:sz="4" w:space="0" w:color="auto"/>
            </w:tcBorders>
          </w:tcPr>
          <w:p w14:paraId="05E40D5C"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E131C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14:paraId="123F7158"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r w:rsidRPr="00B250A3">
              <w:rPr>
                <w:rFonts w:ascii="Times New Roman" w:hAnsi="Times New Roman" w:cs="Times New Roman"/>
                <w:bCs/>
                <w:kern w:val="2"/>
                <w:lang w:eastAsia="ko-KR"/>
              </w:rPr>
              <w:t>стол,первый</w:t>
            </w:r>
            <w:proofErr w:type="spell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14:paraId="26EBEC7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3DBBDF1"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12942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3CB6315"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CA4E33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14:paraId="2F491402" w14:textId="77777777" w:rsidTr="00B250A3">
        <w:tc>
          <w:tcPr>
            <w:tcW w:w="412" w:type="pct"/>
            <w:tcBorders>
              <w:top w:val="single" w:sz="4" w:space="0" w:color="auto"/>
              <w:left w:val="single" w:sz="4" w:space="0" w:color="auto"/>
              <w:bottom w:val="single" w:sz="4" w:space="0" w:color="auto"/>
              <w:right w:val="single" w:sz="4" w:space="0" w:color="auto"/>
            </w:tcBorders>
          </w:tcPr>
          <w:p w14:paraId="74285B4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B4227B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FA02BA"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47675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14:paraId="735489A3"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D311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4B8B51FD" w14:textId="77777777" w:rsidTr="00B250A3">
        <w:tc>
          <w:tcPr>
            <w:tcW w:w="412" w:type="pct"/>
            <w:tcBorders>
              <w:top w:val="single" w:sz="4" w:space="0" w:color="auto"/>
              <w:left w:val="single" w:sz="4" w:space="0" w:color="auto"/>
              <w:bottom w:val="single" w:sz="4" w:space="0" w:color="auto"/>
              <w:right w:val="single" w:sz="4" w:space="0" w:color="auto"/>
            </w:tcBorders>
          </w:tcPr>
          <w:p w14:paraId="2191540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F50D54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w:t>
            </w:r>
            <w:r w:rsidRPr="00B250A3">
              <w:rPr>
                <w:rFonts w:ascii="Times New Roman" w:hAnsi="Times New Roman" w:cs="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B12C4A2" w14:textId="77777777" w:rsidR="00A22662" w:rsidRDefault="00A22662" w:rsidP="00A22662">
            <w:r w:rsidRPr="003346ED">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A0E4B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r w:rsidRPr="00B250A3">
              <w:rPr>
                <w:rFonts w:ascii="Times New Roman" w:hAnsi="Times New Roman" w:cs="Times New Roman"/>
                <w:kern w:val="2"/>
                <w:lang w:eastAsia="ko-KR"/>
              </w:rPr>
              <w:lastRenderedPageBreak/>
              <w:t>кабинеты</w:t>
            </w:r>
          </w:p>
        </w:tc>
        <w:tc>
          <w:tcPr>
            <w:tcW w:w="1162" w:type="pct"/>
            <w:tcBorders>
              <w:top w:val="single" w:sz="4" w:space="0" w:color="auto"/>
              <w:left w:val="single" w:sz="4" w:space="0" w:color="auto"/>
              <w:bottom w:val="single" w:sz="4" w:space="0" w:color="auto"/>
              <w:right w:val="single" w:sz="4" w:space="0" w:color="auto"/>
            </w:tcBorders>
          </w:tcPr>
          <w:p w14:paraId="716F6C02"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Преподаватели русского языка – </w:t>
            </w:r>
            <w:r w:rsidRPr="00B250A3">
              <w:rPr>
                <w:rFonts w:ascii="Times New Roman" w:hAnsi="Times New Roman" w:cs="Times New Roman"/>
                <w:kern w:val="2"/>
                <w:lang w:eastAsia="ko-KR"/>
              </w:rPr>
              <w:lastRenderedPageBreak/>
              <w:t xml:space="preserve">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5A8F6E6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ЛР5, ЛР8, ЛР11</w:t>
            </w:r>
          </w:p>
        </w:tc>
      </w:tr>
      <w:tr w:rsidR="00A22662" w:rsidRPr="00B250A3" w14:paraId="34A7A664" w14:textId="77777777" w:rsidTr="00B250A3">
        <w:tc>
          <w:tcPr>
            <w:tcW w:w="412" w:type="pct"/>
            <w:tcBorders>
              <w:top w:val="single" w:sz="4" w:space="0" w:color="auto"/>
              <w:left w:val="single" w:sz="4" w:space="0" w:color="auto"/>
              <w:bottom w:val="single" w:sz="4" w:space="0" w:color="auto"/>
              <w:right w:val="single" w:sz="4" w:space="0" w:color="auto"/>
            </w:tcBorders>
          </w:tcPr>
          <w:p w14:paraId="3AD53851"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14:paraId="20DE5A5D"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D3D5A9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Отечества</w:t>
            </w:r>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05C8D3D5"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47353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14:paraId="575F7C4E"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5309A9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765D24CB" w14:textId="77777777" w:rsidTr="00B250A3">
        <w:tc>
          <w:tcPr>
            <w:tcW w:w="412" w:type="pct"/>
            <w:tcBorders>
              <w:top w:val="single" w:sz="4" w:space="0" w:color="auto"/>
              <w:left w:val="single" w:sz="4" w:space="0" w:color="auto"/>
              <w:bottom w:val="single" w:sz="4" w:space="0" w:color="auto"/>
              <w:right w:val="single" w:sz="4" w:space="0" w:color="auto"/>
            </w:tcBorders>
          </w:tcPr>
          <w:p w14:paraId="1EA716C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20CE7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9CA73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8C7742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6BF8BC0"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D613C8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68E7E2FF" w14:textId="77777777" w:rsidTr="00B250A3">
        <w:tc>
          <w:tcPr>
            <w:tcW w:w="412" w:type="pct"/>
            <w:tcBorders>
              <w:top w:val="single" w:sz="4" w:space="0" w:color="auto"/>
              <w:left w:val="single" w:sz="4" w:space="0" w:color="auto"/>
              <w:bottom w:val="single" w:sz="4" w:space="0" w:color="auto"/>
              <w:right w:val="single" w:sz="4" w:space="0" w:color="auto"/>
            </w:tcBorders>
          </w:tcPr>
          <w:p w14:paraId="6E5980B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AAB1DBA"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A06C8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26FFF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2D9E8CBD"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8A0B7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750A04D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2FC450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EFEE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99265F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05E47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4BF3E2EC"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665564D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6A905C06" w14:textId="77777777" w:rsidTr="00B250A3">
        <w:tc>
          <w:tcPr>
            <w:tcW w:w="412" w:type="pct"/>
            <w:tcBorders>
              <w:top w:val="single" w:sz="4" w:space="0" w:color="auto"/>
              <w:left w:val="single" w:sz="4" w:space="0" w:color="auto"/>
              <w:bottom w:val="single" w:sz="4" w:space="0" w:color="auto"/>
              <w:right w:val="single" w:sz="4" w:space="0" w:color="auto"/>
            </w:tcBorders>
          </w:tcPr>
          <w:p w14:paraId="1C686E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582FB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B2C0248"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2606CF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41B7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2C2A37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14:paraId="3BC43B21"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F2736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715AB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DB2C7F2"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EAD6D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3F3E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B45471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14:paraId="076C9F5B"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21D46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2CD440"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AD79C0E"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C8A81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8A18E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8D4667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2561A08D"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D2A26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1C57AF" w14:textId="77777777"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C8B59"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AA6B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BA2B4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1AD4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14:paraId="04D80816"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2D58F4ED" w14:textId="77777777"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8E850" w14:textId="77777777"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78B51216" w14:textId="77777777"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583CBB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C2AA00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A499B4F"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14:paraId="106639C4"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EBAD40F"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14:paraId="1AB3D96A" w14:textId="77777777" w:rsidTr="00B250A3">
        <w:tc>
          <w:tcPr>
            <w:tcW w:w="412" w:type="pct"/>
            <w:tcBorders>
              <w:top w:val="single" w:sz="4" w:space="0" w:color="auto"/>
              <w:left w:val="single" w:sz="4" w:space="0" w:color="auto"/>
              <w:bottom w:val="single" w:sz="4" w:space="0" w:color="auto"/>
              <w:right w:val="single" w:sz="4" w:space="0" w:color="auto"/>
            </w:tcBorders>
          </w:tcPr>
          <w:p w14:paraId="3CC2C07C"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5F3C4D"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E9914FC"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C6FE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3A1F9254"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83D8212"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14:paraId="3090E3DB" w14:textId="77777777" w:rsidTr="00B250A3">
        <w:tc>
          <w:tcPr>
            <w:tcW w:w="412" w:type="pct"/>
            <w:tcBorders>
              <w:top w:val="single" w:sz="4" w:space="0" w:color="auto"/>
              <w:left w:val="single" w:sz="4" w:space="0" w:color="auto"/>
              <w:bottom w:val="single" w:sz="4" w:space="0" w:color="auto"/>
              <w:right w:val="single" w:sz="4" w:space="0" w:color="auto"/>
            </w:tcBorders>
          </w:tcPr>
          <w:p w14:paraId="00A86811"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7ACFC4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25677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A2006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99607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A12839"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14:paraId="3DB86DD0" w14:textId="77777777" w:rsidTr="00B250A3">
        <w:tc>
          <w:tcPr>
            <w:tcW w:w="412" w:type="pct"/>
            <w:tcBorders>
              <w:top w:val="single" w:sz="4" w:space="0" w:color="auto"/>
              <w:left w:val="single" w:sz="4" w:space="0" w:color="auto"/>
              <w:bottom w:val="single" w:sz="4" w:space="0" w:color="auto"/>
              <w:right w:val="single" w:sz="4" w:space="0" w:color="auto"/>
            </w:tcBorders>
          </w:tcPr>
          <w:p w14:paraId="41821789"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CDA77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9EE2D1"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702A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460F717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980D000"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3AC5523F" w14:textId="77777777" w:rsidTr="00B250A3">
        <w:tc>
          <w:tcPr>
            <w:tcW w:w="412" w:type="pct"/>
            <w:tcBorders>
              <w:top w:val="single" w:sz="4" w:space="0" w:color="auto"/>
              <w:left w:val="single" w:sz="4" w:space="0" w:color="auto"/>
              <w:bottom w:val="single" w:sz="4" w:space="0" w:color="auto"/>
              <w:right w:val="single" w:sz="4" w:space="0" w:color="auto"/>
            </w:tcBorders>
          </w:tcPr>
          <w:p w14:paraId="675987EC" w14:textId="77777777"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C04DE3"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Фотоконкурс в рамках областного фестиваля художественного </w:t>
            </w:r>
            <w:r w:rsidRPr="00B250A3">
              <w:rPr>
                <w:rFonts w:ascii="Times New Roman" w:hAnsi="Times New Roman" w:cs="Times New Roman"/>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C78DF8C" w14:textId="77777777"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424CE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14:paraId="73208E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319405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14:paraId="7E070394"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F1072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ACACA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5E6846B4"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6D3E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704CAC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DE36F2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14:paraId="292B527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14:paraId="4153DFA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E2143FE"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3A519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1592AD5"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4CCF5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5F17FAA"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7CBB87C1"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5F12AB2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B7590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DFB2E5"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35DEC2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DC5466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42BA7ED"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29D6114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14:paraId="1460C28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14:paraId="438FBA81" w14:textId="77777777" w:rsidTr="00B250A3">
        <w:tc>
          <w:tcPr>
            <w:tcW w:w="412" w:type="pct"/>
            <w:tcBorders>
              <w:top w:val="single" w:sz="4" w:space="0" w:color="auto"/>
              <w:left w:val="single" w:sz="4" w:space="0" w:color="auto"/>
              <w:bottom w:val="single" w:sz="4" w:space="0" w:color="auto"/>
              <w:right w:val="single" w:sz="4" w:space="0" w:color="auto"/>
            </w:tcBorders>
          </w:tcPr>
          <w:p w14:paraId="6A3DAEC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78C98"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E897DCF"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BAC38D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0CF38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10E88700"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 17, ЛР30</w:t>
            </w:r>
          </w:p>
        </w:tc>
      </w:tr>
      <w:tr w:rsidR="00A22662" w:rsidRPr="00B250A3" w14:paraId="59D07A6B" w14:textId="77777777" w:rsidTr="00B250A3">
        <w:tc>
          <w:tcPr>
            <w:tcW w:w="412" w:type="pct"/>
            <w:tcBorders>
              <w:top w:val="single" w:sz="4" w:space="0" w:color="auto"/>
              <w:left w:val="single" w:sz="4" w:space="0" w:color="auto"/>
              <w:bottom w:val="single" w:sz="4" w:space="0" w:color="auto"/>
              <w:right w:val="single" w:sz="4" w:space="0" w:color="auto"/>
            </w:tcBorders>
          </w:tcPr>
          <w:p w14:paraId="7BF2C6D8"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C3407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C8CA93C"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B454FB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14:paraId="6D110A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41BBB9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545C7E0E" w14:textId="77777777" w:rsidTr="00B250A3">
        <w:tc>
          <w:tcPr>
            <w:tcW w:w="412" w:type="pct"/>
            <w:tcBorders>
              <w:top w:val="single" w:sz="4" w:space="0" w:color="auto"/>
              <w:left w:val="single" w:sz="4" w:space="0" w:color="auto"/>
              <w:bottom w:val="single" w:sz="4" w:space="0" w:color="auto"/>
              <w:right w:val="single" w:sz="4" w:space="0" w:color="auto"/>
            </w:tcBorders>
          </w:tcPr>
          <w:p w14:paraId="2DF54C04"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71F392"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C99F1C5"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8DCE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14:paraId="5CDF350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14:paraId="7A02B1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14:paraId="63643F44"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B5CBD6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DBA603" w14:textId="77777777"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87C898C"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B58C2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5BCDF11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6A7834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03B5D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7DBF2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14:paraId="7AE8CA9E" w14:textId="77777777" w:rsidTr="00B250A3">
        <w:tc>
          <w:tcPr>
            <w:tcW w:w="412" w:type="pct"/>
            <w:tcBorders>
              <w:top w:val="single" w:sz="4" w:space="0" w:color="auto"/>
              <w:left w:val="single" w:sz="4" w:space="0" w:color="auto"/>
              <w:bottom w:val="single" w:sz="4" w:space="0" w:color="auto"/>
              <w:right w:val="single" w:sz="4" w:space="0" w:color="auto"/>
            </w:tcBorders>
          </w:tcPr>
          <w:p w14:paraId="6564762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A1505FD"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космонавтики</w:t>
            </w:r>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3939C9D"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0EC2DD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7FA78637"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8D4E88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14:paraId="55A2E602" w14:textId="77777777" w:rsidTr="00B250A3">
        <w:tc>
          <w:tcPr>
            <w:tcW w:w="412" w:type="pct"/>
            <w:tcBorders>
              <w:top w:val="single" w:sz="4" w:space="0" w:color="auto"/>
              <w:left w:val="single" w:sz="4" w:space="0" w:color="auto"/>
              <w:bottom w:val="single" w:sz="4" w:space="0" w:color="auto"/>
              <w:right w:val="single" w:sz="4" w:space="0" w:color="auto"/>
            </w:tcBorders>
          </w:tcPr>
          <w:p w14:paraId="4FB21838"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E57E9E4"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w:t>
            </w:r>
            <w:r w:rsidRPr="00B250A3">
              <w:rPr>
                <w:rFonts w:ascii="Times New Roman" w:hAnsi="Times New Roman" w:cs="Times New Roman"/>
                <w:b/>
                <w:bCs/>
              </w:rPr>
              <w:lastRenderedPageBreak/>
              <w:t xml:space="preserve">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B4CFF5"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C9AB4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619210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D140F7D"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1431F8D2" w14:textId="77777777" w:rsidTr="00B250A3">
        <w:tc>
          <w:tcPr>
            <w:tcW w:w="412" w:type="pct"/>
            <w:tcBorders>
              <w:top w:val="single" w:sz="4" w:space="0" w:color="auto"/>
              <w:left w:val="single" w:sz="4" w:space="0" w:color="auto"/>
              <w:bottom w:val="single" w:sz="4" w:space="0" w:color="auto"/>
              <w:right w:val="single" w:sz="4" w:space="0" w:color="auto"/>
            </w:tcBorders>
          </w:tcPr>
          <w:p w14:paraId="655EAC06"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BFA3F16"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4A533830"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59F53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C4F07E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7EEE39F2"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ЛР10,  ЛР25</w:t>
            </w:r>
          </w:p>
        </w:tc>
      </w:tr>
      <w:tr w:rsidR="00A22662" w:rsidRPr="00B250A3" w14:paraId="19BFEB55" w14:textId="77777777" w:rsidTr="00B250A3">
        <w:tc>
          <w:tcPr>
            <w:tcW w:w="412" w:type="pct"/>
            <w:tcBorders>
              <w:top w:val="single" w:sz="4" w:space="0" w:color="auto"/>
              <w:left w:val="single" w:sz="4" w:space="0" w:color="auto"/>
              <w:bottom w:val="single" w:sz="4" w:space="0" w:color="auto"/>
              <w:right w:val="single" w:sz="4" w:space="0" w:color="auto"/>
            </w:tcBorders>
          </w:tcPr>
          <w:p w14:paraId="5C234629" w14:textId="77777777"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783BC"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295B244"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4B4E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17FD6986"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FC5FE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7EBB163C" w14:textId="77777777" w:rsidTr="00B250A3">
        <w:tc>
          <w:tcPr>
            <w:tcW w:w="412" w:type="pct"/>
            <w:tcBorders>
              <w:top w:val="single" w:sz="4" w:space="0" w:color="auto"/>
              <w:left w:val="single" w:sz="4" w:space="0" w:color="auto"/>
              <w:bottom w:val="single" w:sz="4" w:space="0" w:color="auto"/>
              <w:right w:val="single" w:sz="4" w:space="0" w:color="auto"/>
            </w:tcBorders>
          </w:tcPr>
          <w:p w14:paraId="72B3D618" w14:textId="77777777"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8295C17"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w:t>
            </w:r>
            <w:r w:rsidRPr="00B250A3">
              <w:rPr>
                <w:rFonts w:ascii="Times New Roman" w:hAnsi="Times New Roman" w:cs="Times New Roman"/>
                <w:bCs/>
                <w:i/>
                <w:kern w:val="2"/>
                <w:lang w:eastAsia="ko-KR"/>
              </w:rPr>
              <w:lastRenderedPageBreak/>
              <w:t>искусств»</w:t>
            </w:r>
          </w:p>
        </w:tc>
        <w:tc>
          <w:tcPr>
            <w:tcW w:w="613" w:type="pct"/>
            <w:tcBorders>
              <w:top w:val="single" w:sz="4" w:space="0" w:color="auto"/>
              <w:left w:val="single" w:sz="4" w:space="0" w:color="auto"/>
              <w:bottom w:val="single" w:sz="4" w:space="0" w:color="auto"/>
              <w:right w:val="single" w:sz="4" w:space="0" w:color="auto"/>
            </w:tcBorders>
          </w:tcPr>
          <w:p w14:paraId="65BEC47B"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28492B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2FCCC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72DAFB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1E872AC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A50E751"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C7017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14:paraId="398F1EEC" w14:textId="77777777"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2A21987"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BA29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14:paraId="03C5F63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5C82BC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1953CBD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2812D2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ADD34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78E7D9E"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075ECF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170FAB86"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F34029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14:paraId="24AC603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C0F743"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DAA999"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14:paraId="5EA907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58DFCCC"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327D3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29F0B58B"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2716E9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14:paraId="6C63BEE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3F3CAC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AB772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AB79278"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7AD8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06DD8261"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ADF87A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79C6F6BA" w14:textId="77777777" w:rsidTr="00B250A3">
        <w:tc>
          <w:tcPr>
            <w:tcW w:w="412" w:type="pct"/>
            <w:tcBorders>
              <w:top w:val="single" w:sz="4" w:space="0" w:color="auto"/>
              <w:left w:val="single" w:sz="4" w:space="0" w:color="auto"/>
              <w:bottom w:val="single" w:sz="4" w:space="0" w:color="auto"/>
              <w:right w:val="single" w:sz="4" w:space="0" w:color="auto"/>
            </w:tcBorders>
          </w:tcPr>
          <w:p w14:paraId="49A058D9"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7D53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DE8DC5E"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95ABB2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CB43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58DEE3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ЛР30</w:t>
            </w:r>
          </w:p>
        </w:tc>
      </w:tr>
      <w:tr w:rsidR="00B250A3" w:rsidRPr="00B250A3" w14:paraId="517CA6D2"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0F437A0"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06F149" w14:textId="77777777"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963302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D3BD9B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1CBB4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1549F65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E8BF72"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618B51C"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14:paraId="531DEB7A"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80575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46CDD1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Труда</w:t>
            </w:r>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F6ABFD5"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D4E073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1578F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CA578F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14:paraId="4BBE309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DDF820F"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28D5204"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14:paraId="429031C1"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14:paraId="30D18BD6"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EE589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C9C6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5ADDF74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0634797"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ЛР11,ЛР12, ЛР30</w:t>
            </w:r>
          </w:p>
        </w:tc>
      </w:tr>
      <w:tr w:rsidR="00A22662" w:rsidRPr="00B250A3" w14:paraId="73C956B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5A59F3C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EB0A77"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EFD4EE6"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C894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14:paraId="08077F2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2A6CB1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14:paraId="2E21F7B3"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0E0FA66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6ECE9A"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AF8AAFB"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C4528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69DC0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1D004349"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14:paraId="0EFCBCC9"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8285FF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14:paraId="6FF7AEE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14:paraId="0BFD91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9C9CD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14:paraId="6DE3173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FDB45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14:paraId="1A2AA5BF"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10E3279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71" w:type="pct"/>
            <w:tcBorders>
              <w:top w:val="single" w:sz="4" w:space="0" w:color="auto"/>
              <w:left w:val="single" w:sz="4" w:space="0" w:color="auto"/>
              <w:bottom w:val="single" w:sz="4" w:space="0" w:color="auto"/>
              <w:right w:val="single" w:sz="4" w:space="0" w:color="auto"/>
            </w:tcBorders>
          </w:tcPr>
          <w:p w14:paraId="7571902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0B44E5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02EF4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470D8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838E80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14:paraId="0882F2B1"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71254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E783DA5"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25E1C6A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8F85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9F8077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B4386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73A06235"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22A519D0"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2DC0C2B"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ECB8B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B9BB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D5BB115"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1A575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14:paraId="6A0137EC"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AE48EE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5D4B134D"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43053A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D060FF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9FA9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342E29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14:paraId="4E4038FC"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4BCB386B"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14:paraId="59EA9F1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10D70CC4"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511804A"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B735C7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03B01DCD"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w:t>
            </w:r>
            <w:proofErr w:type="spellEnd"/>
            <w:r w:rsidRPr="00B250A3">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14:paraId="1673F4A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797D607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14:paraId="4183C595" w14:textId="77777777" w:rsidTr="00B250A3">
        <w:tc>
          <w:tcPr>
            <w:tcW w:w="412" w:type="pct"/>
            <w:tcBorders>
              <w:top w:val="single" w:sz="4" w:space="0" w:color="auto"/>
              <w:left w:val="single" w:sz="4" w:space="0" w:color="auto"/>
              <w:bottom w:val="single" w:sz="4" w:space="0" w:color="auto"/>
              <w:right w:val="single" w:sz="4" w:space="0" w:color="auto"/>
            </w:tcBorders>
          </w:tcPr>
          <w:p w14:paraId="18E69B9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61EC90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B6F8C3C"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163B390"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8EC660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601284F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14:paraId="2F41300E" w14:textId="77777777" w:rsidTr="00B250A3">
        <w:tc>
          <w:tcPr>
            <w:tcW w:w="412" w:type="pct"/>
            <w:tcBorders>
              <w:top w:val="single" w:sz="4" w:space="0" w:color="auto"/>
              <w:left w:val="single" w:sz="4" w:space="0" w:color="auto"/>
              <w:bottom w:val="single" w:sz="4" w:space="0" w:color="auto"/>
              <w:right w:val="single" w:sz="4" w:space="0" w:color="auto"/>
            </w:tcBorders>
          </w:tcPr>
          <w:p w14:paraId="773FB46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61F8B40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D1E431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0069BA"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3E4CA0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B2756FD"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14:paraId="64BFB40B" w14:textId="77777777" w:rsidTr="00B250A3">
        <w:tc>
          <w:tcPr>
            <w:tcW w:w="412" w:type="pct"/>
            <w:tcBorders>
              <w:top w:val="single" w:sz="4" w:space="0" w:color="auto"/>
              <w:left w:val="single" w:sz="4" w:space="0" w:color="auto"/>
              <w:bottom w:val="single" w:sz="4" w:space="0" w:color="auto"/>
              <w:right w:val="single" w:sz="4" w:space="0" w:color="auto"/>
            </w:tcBorders>
          </w:tcPr>
          <w:p w14:paraId="72DD649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2682CED"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14:paraId="61904B8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AF36B0"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7D1EF4F"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BD6566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8BEA4A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 ЛР4, ЛР5, ЛР7,ЛР8, ЛР 23</w:t>
            </w:r>
          </w:p>
        </w:tc>
      </w:tr>
      <w:tr w:rsidR="00A22662" w:rsidRPr="00B250A3" w14:paraId="57CC12C0" w14:textId="77777777" w:rsidTr="00A22662">
        <w:trPr>
          <w:trHeight w:val="773"/>
        </w:trPr>
        <w:tc>
          <w:tcPr>
            <w:tcW w:w="412" w:type="pct"/>
            <w:tcBorders>
              <w:top w:val="single" w:sz="4" w:space="0" w:color="auto"/>
              <w:left w:val="single" w:sz="4" w:space="0" w:color="auto"/>
              <w:bottom w:val="single" w:sz="4" w:space="0" w:color="auto"/>
              <w:right w:val="single" w:sz="4" w:space="0" w:color="auto"/>
            </w:tcBorders>
          </w:tcPr>
          <w:p w14:paraId="296B03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967C4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CDFBE15"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8C23BD"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143EA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5786BC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14:paraId="1566B404" w14:textId="77777777" w:rsidTr="00B250A3">
        <w:tc>
          <w:tcPr>
            <w:tcW w:w="412" w:type="pct"/>
            <w:tcBorders>
              <w:top w:val="single" w:sz="4" w:space="0" w:color="auto"/>
              <w:left w:val="single" w:sz="4" w:space="0" w:color="auto"/>
              <w:bottom w:val="single" w:sz="4" w:space="0" w:color="auto"/>
              <w:right w:val="single" w:sz="4" w:space="0" w:color="auto"/>
            </w:tcBorders>
          </w:tcPr>
          <w:p w14:paraId="4AF83EF1"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09392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86E924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4EE4D57"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519C82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91FD62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14:paraId="315E1360" w14:textId="77777777" w:rsidTr="00B250A3">
        <w:tc>
          <w:tcPr>
            <w:tcW w:w="412" w:type="pct"/>
            <w:tcBorders>
              <w:top w:val="single" w:sz="4" w:space="0" w:color="auto"/>
              <w:left w:val="single" w:sz="4" w:space="0" w:color="auto"/>
              <w:bottom w:val="single" w:sz="4" w:space="0" w:color="auto"/>
              <w:right w:val="single" w:sz="4" w:space="0" w:color="auto"/>
            </w:tcBorders>
          </w:tcPr>
          <w:p w14:paraId="2014B2E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51F28C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6BEEE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2B8C5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357E629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4C9954FC"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239F15E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11A1CD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D0810C"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6F3A49F"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BFF1E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14:paraId="25547E5E"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3580A74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14:paraId="4AEF73D1" w14:textId="77777777" w:rsidTr="00B250A3">
        <w:tc>
          <w:tcPr>
            <w:tcW w:w="412" w:type="pct"/>
            <w:tcBorders>
              <w:top w:val="single" w:sz="4" w:space="0" w:color="auto"/>
              <w:left w:val="single" w:sz="4" w:space="0" w:color="auto"/>
              <w:bottom w:val="single" w:sz="4" w:space="0" w:color="auto"/>
              <w:right w:val="single" w:sz="4" w:space="0" w:color="auto"/>
            </w:tcBorders>
          </w:tcPr>
          <w:p w14:paraId="291926F3"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4F809CD" w14:textId="77777777"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7A9CC8EC"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BD5029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65D03FD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Голубева О.В., заместитель </w:t>
            </w:r>
            <w:r w:rsidRPr="00B250A3">
              <w:rPr>
                <w:rFonts w:ascii="Times New Roman" w:hAnsi="Times New Roman" w:cs="Times New Roman"/>
                <w:kern w:val="2"/>
                <w:lang w:eastAsia="ko-KR"/>
              </w:rPr>
              <w:lastRenderedPageBreak/>
              <w:t xml:space="preserve">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12D890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ЛР7, ЛР11, ЛР12</w:t>
            </w:r>
          </w:p>
        </w:tc>
      </w:tr>
      <w:bookmarkEnd w:id="4"/>
    </w:tbl>
    <w:p w14:paraId="5F3AE654" w14:textId="77777777" w:rsidR="00B250A3" w:rsidRPr="00B250A3" w:rsidRDefault="00B250A3" w:rsidP="00B250A3">
      <w:pPr>
        <w:jc w:val="both"/>
        <w:rPr>
          <w:rFonts w:ascii="Times New Roman" w:hAnsi="Times New Roman" w:cs="Times New Roman"/>
          <w:b/>
          <w:sz w:val="8"/>
        </w:rPr>
      </w:pPr>
    </w:p>
    <w:p w14:paraId="71A2FBCE" w14:textId="77777777" w:rsidR="00B250A3" w:rsidRPr="00B250A3" w:rsidRDefault="00B250A3" w:rsidP="00B250A3">
      <w:pPr>
        <w:jc w:val="center"/>
        <w:rPr>
          <w:rFonts w:ascii="Times New Roman" w:hAnsi="Times New Roman"/>
          <w:b/>
          <w:sz w:val="28"/>
          <w:szCs w:val="28"/>
        </w:rPr>
      </w:pPr>
    </w:p>
    <w:bookmarkEnd w:id="3"/>
    <w:p w14:paraId="14A2FF21" w14:textId="77777777"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CFFC2" w14:textId="77777777" w:rsidR="00EC14CD" w:rsidRDefault="00EC14CD" w:rsidP="0079354C">
      <w:pPr>
        <w:spacing w:after="0" w:line="240" w:lineRule="auto"/>
      </w:pPr>
      <w:r>
        <w:separator/>
      </w:r>
    </w:p>
  </w:endnote>
  <w:endnote w:type="continuationSeparator" w:id="0">
    <w:p w14:paraId="075FFDD4" w14:textId="77777777" w:rsidR="00EC14CD" w:rsidRDefault="00EC14CD"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2CF5" w14:textId="50429DB0" w:rsidR="00123509" w:rsidRDefault="00123509">
    <w:pPr>
      <w:pStyle w:val="a5"/>
      <w:jc w:val="right"/>
    </w:pPr>
  </w:p>
  <w:p w14:paraId="1CDD5AB8" w14:textId="77777777" w:rsidR="00123509" w:rsidRDefault="001235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1B19B" w14:textId="77777777" w:rsidR="00EC14CD" w:rsidRDefault="00EC14CD" w:rsidP="0079354C">
      <w:pPr>
        <w:spacing w:after="0" w:line="240" w:lineRule="auto"/>
      </w:pPr>
      <w:r>
        <w:separator/>
      </w:r>
    </w:p>
  </w:footnote>
  <w:footnote w:type="continuationSeparator" w:id="0">
    <w:p w14:paraId="22EC75D1" w14:textId="77777777" w:rsidR="00EC14CD" w:rsidRDefault="00EC14CD"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A4649"/>
    <w:multiLevelType w:val="hybridMultilevel"/>
    <w:tmpl w:val="839C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80E1ED4"/>
    <w:multiLevelType w:val="hybridMultilevel"/>
    <w:tmpl w:val="D3AAC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6D48F7"/>
    <w:multiLevelType w:val="hybridMultilevel"/>
    <w:tmpl w:val="CBE0E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812C20"/>
    <w:multiLevelType w:val="hybridMultilevel"/>
    <w:tmpl w:val="EC2C1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FC6F06"/>
    <w:multiLevelType w:val="hybridMultilevel"/>
    <w:tmpl w:val="2C8EA436"/>
    <w:lvl w:ilvl="0" w:tplc="43BC0B22">
      <w:numFmt w:val="bullet"/>
      <w:lvlText w:val="-"/>
      <w:lvlJc w:val="left"/>
      <w:pPr>
        <w:ind w:left="961" w:hanging="164"/>
      </w:pPr>
      <w:rPr>
        <w:rFonts w:ascii="Times New Roman" w:eastAsia="Times New Roman" w:hAnsi="Times New Roman" w:cs="Times New Roman" w:hint="default"/>
        <w:w w:val="100"/>
        <w:sz w:val="28"/>
        <w:szCs w:val="28"/>
        <w:lang w:val="ru-RU" w:eastAsia="en-US" w:bidi="ar-SA"/>
      </w:rPr>
    </w:lvl>
    <w:lvl w:ilvl="1" w:tplc="6562CD48">
      <w:numFmt w:val="bullet"/>
      <w:lvlText w:val="•"/>
      <w:lvlJc w:val="left"/>
      <w:pPr>
        <w:ind w:left="1950" w:hanging="164"/>
      </w:pPr>
      <w:rPr>
        <w:rFonts w:hint="default"/>
        <w:lang w:val="ru-RU" w:eastAsia="en-US" w:bidi="ar-SA"/>
      </w:rPr>
    </w:lvl>
    <w:lvl w:ilvl="2" w:tplc="DBF02310">
      <w:numFmt w:val="bullet"/>
      <w:lvlText w:val="•"/>
      <w:lvlJc w:val="left"/>
      <w:pPr>
        <w:ind w:left="2940" w:hanging="164"/>
      </w:pPr>
      <w:rPr>
        <w:rFonts w:hint="default"/>
        <w:lang w:val="ru-RU" w:eastAsia="en-US" w:bidi="ar-SA"/>
      </w:rPr>
    </w:lvl>
    <w:lvl w:ilvl="3" w:tplc="832C8FFA">
      <w:numFmt w:val="bullet"/>
      <w:lvlText w:val="•"/>
      <w:lvlJc w:val="left"/>
      <w:pPr>
        <w:ind w:left="3930" w:hanging="164"/>
      </w:pPr>
      <w:rPr>
        <w:rFonts w:hint="default"/>
        <w:lang w:val="ru-RU" w:eastAsia="en-US" w:bidi="ar-SA"/>
      </w:rPr>
    </w:lvl>
    <w:lvl w:ilvl="4" w:tplc="FA0C473C">
      <w:numFmt w:val="bullet"/>
      <w:lvlText w:val="•"/>
      <w:lvlJc w:val="left"/>
      <w:pPr>
        <w:ind w:left="4920" w:hanging="164"/>
      </w:pPr>
      <w:rPr>
        <w:rFonts w:hint="default"/>
        <w:lang w:val="ru-RU" w:eastAsia="en-US" w:bidi="ar-SA"/>
      </w:rPr>
    </w:lvl>
    <w:lvl w:ilvl="5" w:tplc="34843CEC">
      <w:numFmt w:val="bullet"/>
      <w:lvlText w:val="•"/>
      <w:lvlJc w:val="left"/>
      <w:pPr>
        <w:ind w:left="5910" w:hanging="164"/>
      </w:pPr>
      <w:rPr>
        <w:rFonts w:hint="default"/>
        <w:lang w:val="ru-RU" w:eastAsia="en-US" w:bidi="ar-SA"/>
      </w:rPr>
    </w:lvl>
    <w:lvl w:ilvl="6" w:tplc="8B048566">
      <w:numFmt w:val="bullet"/>
      <w:lvlText w:val="•"/>
      <w:lvlJc w:val="left"/>
      <w:pPr>
        <w:ind w:left="6900" w:hanging="164"/>
      </w:pPr>
      <w:rPr>
        <w:rFonts w:hint="default"/>
        <w:lang w:val="ru-RU" w:eastAsia="en-US" w:bidi="ar-SA"/>
      </w:rPr>
    </w:lvl>
    <w:lvl w:ilvl="7" w:tplc="20F0DB5C">
      <w:numFmt w:val="bullet"/>
      <w:lvlText w:val="•"/>
      <w:lvlJc w:val="left"/>
      <w:pPr>
        <w:ind w:left="7890" w:hanging="164"/>
      </w:pPr>
      <w:rPr>
        <w:rFonts w:hint="default"/>
        <w:lang w:val="ru-RU" w:eastAsia="en-US" w:bidi="ar-SA"/>
      </w:rPr>
    </w:lvl>
    <w:lvl w:ilvl="8" w:tplc="01F679F0">
      <w:numFmt w:val="bullet"/>
      <w:lvlText w:val="•"/>
      <w:lvlJc w:val="left"/>
      <w:pPr>
        <w:ind w:left="8880" w:hanging="164"/>
      </w:pPr>
      <w:rPr>
        <w:rFonts w:hint="default"/>
        <w:lang w:val="ru-RU" w:eastAsia="en-US" w:bidi="ar-SA"/>
      </w:rPr>
    </w:lvl>
  </w:abstractNum>
  <w:abstractNum w:abstractNumId="7"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7488599D"/>
    <w:multiLevelType w:val="hybridMultilevel"/>
    <w:tmpl w:val="B86EC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2"/>
  </w:num>
  <w:num w:numId="4">
    <w:abstractNumId w:val="8"/>
  </w:num>
  <w:num w:numId="5">
    <w:abstractNumId w:val="7"/>
  </w:num>
  <w:num w:numId="6">
    <w:abstractNumId w:val="6"/>
  </w:num>
  <w:num w:numId="7">
    <w:abstractNumId w:val="0"/>
  </w:num>
  <w:num w:numId="8">
    <w:abstractNumId w:val="3"/>
  </w:num>
  <w:num w:numId="9">
    <w:abstractNumId w:val="5"/>
  </w:num>
  <w:num w:numId="10">
    <w:abstractNumId w:val="4"/>
  </w:num>
  <w:num w:numId="1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64"/>
    <w:rsid w:val="00005C13"/>
    <w:rsid w:val="00086492"/>
    <w:rsid w:val="000D4482"/>
    <w:rsid w:val="00100D71"/>
    <w:rsid w:val="00123509"/>
    <w:rsid w:val="00132FE8"/>
    <w:rsid w:val="00133D9F"/>
    <w:rsid w:val="00144687"/>
    <w:rsid w:val="001645E7"/>
    <w:rsid w:val="00170689"/>
    <w:rsid w:val="001A4211"/>
    <w:rsid w:val="001A7234"/>
    <w:rsid w:val="002221A6"/>
    <w:rsid w:val="00232B25"/>
    <w:rsid w:val="00246042"/>
    <w:rsid w:val="00271F4A"/>
    <w:rsid w:val="00295C48"/>
    <w:rsid w:val="002A3DB9"/>
    <w:rsid w:val="002E4118"/>
    <w:rsid w:val="002F3C97"/>
    <w:rsid w:val="00315333"/>
    <w:rsid w:val="0035214D"/>
    <w:rsid w:val="00362684"/>
    <w:rsid w:val="003832D0"/>
    <w:rsid w:val="003A4F61"/>
    <w:rsid w:val="003B17D7"/>
    <w:rsid w:val="003C3650"/>
    <w:rsid w:val="003D1808"/>
    <w:rsid w:val="003D31AE"/>
    <w:rsid w:val="003E0C6A"/>
    <w:rsid w:val="004431C7"/>
    <w:rsid w:val="00461403"/>
    <w:rsid w:val="004B7BF5"/>
    <w:rsid w:val="005349BB"/>
    <w:rsid w:val="005569EC"/>
    <w:rsid w:val="00571DA2"/>
    <w:rsid w:val="005A08CB"/>
    <w:rsid w:val="005C28CA"/>
    <w:rsid w:val="005D2812"/>
    <w:rsid w:val="006031D4"/>
    <w:rsid w:val="00685820"/>
    <w:rsid w:val="006B2A38"/>
    <w:rsid w:val="006E7B73"/>
    <w:rsid w:val="0079354C"/>
    <w:rsid w:val="00793A09"/>
    <w:rsid w:val="007A016F"/>
    <w:rsid w:val="00884A26"/>
    <w:rsid w:val="00886967"/>
    <w:rsid w:val="008F2D03"/>
    <w:rsid w:val="00916BF5"/>
    <w:rsid w:val="0092613C"/>
    <w:rsid w:val="00955DC0"/>
    <w:rsid w:val="009922BA"/>
    <w:rsid w:val="009B28D0"/>
    <w:rsid w:val="009F6579"/>
    <w:rsid w:val="00A07B73"/>
    <w:rsid w:val="00A22662"/>
    <w:rsid w:val="00A27CC5"/>
    <w:rsid w:val="00A34398"/>
    <w:rsid w:val="00A52569"/>
    <w:rsid w:val="00A855E7"/>
    <w:rsid w:val="00AB008C"/>
    <w:rsid w:val="00AF6094"/>
    <w:rsid w:val="00B250A3"/>
    <w:rsid w:val="00B26769"/>
    <w:rsid w:val="00B44564"/>
    <w:rsid w:val="00B5618A"/>
    <w:rsid w:val="00B64F9F"/>
    <w:rsid w:val="00BE444D"/>
    <w:rsid w:val="00BF2D3D"/>
    <w:rsid w:val="00BF2FAD"/>
    <w:rsid w:val="00C9266F"/>
    <w:rsid w:val="00C9410C"/>
    <w:rsid w:val="00CD641E"/>
    <w:rsid w:val="00D2368C"/>
    <w:rsid w:val="00DB3250"/>
    <w:rsid w:val="00DD299C"/>
    <w:rsid w:val="00DD47CF"/>
    <w:rsid w:val="00DE3636"/>
    <w:rsid w:val="00E159DF"/>
    <w:rsid w:val="00E16A5E"/>
    <w:rsid w:val="00E913AE"/>
    <w:rsid w:val="00EC14CD"/>
    <w:rsid w:val="00EE462C"/>
    <w:rsid w:val="00F137DC"/>
    <w:rsid w:val="00F13EF8"/>
    <w:rsid w:val="00F549D7"/>
    <w:rsid w:val="00F7442D"/>
    <w:rsid w:val="00FA255D"/>
    <w:rsid w:val="00FE6B30"/>
    <w:rsid w:val="00FF3C92"/>
    <w:rsid w:val="00FF6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612F"/>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inter.ru/books/166585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dges.ru/42609-smazochno-oxlazhdayushhie-texnologicheskie.html" TargetMode="External"/><Relationship Id="rId5" Type="http://schemas.openxmlformats.org/officeDocument/2006/relationships/webSettings" Target="webSettings.xml"/><Relationship Id="rId10" Type="http://schemas.openxmlformats.org/officeDocument/2006/relationships/hyperlink" Target="http://www.knigka.info/2009/04/20/smazochno-okhlazhdajushhie.html" TargetMode="External"/><Relationship Id="rId4" Type="http://schemas.openxmlformats.org/officeDocument/2006/relationships/settings" Target="settings.xml"/><Relationship Id="rId9" Type="http://schemas.openxmlformats.org/officeDocument/2006/relationships/hyperlink" Target="http://www.materialscienc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D16F8-FECF-416B-BFCE-B98F20CCE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6677</Words>
  <Characters>38065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cp:lastPrinted>2021-11-11T12:01:00Z</cp:lastPrinted>
  <dcterms:created xsi:type="dcterms:W3CDTF">2023-01-09T12:22:00Z</dcterms:created>
  <dcterms:modified xsi:type="dcterms:W3CDTF">2023-01-09T12:31:00Z</dcterms:modified>
</cp:coreProperties>
</file>